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BD5" w:rsidRPr="00243BD5" w:rsidRDefault="00243BD5" w:rsidP="00D3044D">
      <w:pPr>
        <w:spacing w:after="0" w:line="240" w:lineRule="auto"/>
        <w:jc w:val="center"/>
        <w:rPr>
          <w:rFonts w:ascii="Arial" w:eastAsia="Times New Roman" w:hAnsi="Arial" w:cs="Arial"/>
          <w:b/>
          <w:iCs/>
          <w:color w:val="000000"/>
          <w:sz w:val="24"/>
          <w:szCs w:val="24"/>
          <w:u w:val="single"/>
          <w:lang w:eastAsia="en-AU"/>
        </w:rPr>
      </w:pPr>
      <w:r w:rsidRPr="00243BD5">
        <w:rPr>
          <w:rFonts w:ascii="Arial" w:eastAsia="Times New Roman" w:hAnsi="Arial" w:cs="Arial"/>
          <w:b/>
          <w:iCs/>
          <w:color w:val="000000"/>
          <w:sz w:val="24"/>
          <w:szCs w:val="24"/>
          <w:u w:val="single"/>
          <w:lang w:eastAsia="en-AU"/>
        </w:rPr>
        <w:t>HE GEOFF TOOTH, AUSTRALIAN HIGH COMMISSIONER TO KENYA,</w:t>
      </w:r>
    </w:p>
    <w:p w:rsidR="00243BD5" w:rsidRPr="00243BD5" w:rsidRDefault="00243BD5" w:rsidP="00D3044D">
      <w:pPr>
        <w:spacing w:after="0" w:line="240" w:lineRule="auto"/>
        <w:jc w:val="center"/>
        <w:rPr>
          <w:rFonts w:ascii="Arial" w:eastAsia="Times New Roman" w:hAnsi="Arial" w:cs="Arial"/>
          <w:b/>
          <w:iCs/>
          <w:color w:val="000000"/>
          <w:sz w:val="24"/>
          <w:szCs w:val="24"/>
          <w:u w:val="single"/>
          <w:lang w:eastAsia="en-AU"/>
        </w:rPr>
      </w:pPr>
      <w:r w:rsidRPr="00243BD5">
        <w:rPr>
          <w:rFonts w:ascii="Arial" w:eastAsia="Times New Roman" w:hAnsi="Arial" w:cs="Arial"/>
          <w:b/>
          <w:iCs/>
          <w:color w:val="000000"/>
          <w:sz w:val="24"/>
          <w:szCs w:val="24"/>
          <w:u w:val="single"/>
          <w:lang w:eastAsia="en-AU"/>
        </w:rPr>
        <w:t xml:space="preserve"> SPEECH TO</w:t>
      </w:r>
    </w:p>
    <w:p w:rsidR="002F1DA7" w:rsidRPr="00243BD5" w:rsidRDefault="002F1DA7" w:rsidP="00D3044D">
      <w:pPr>
        <w:spacing w:after="0" w:line="240" w:lineRule="auto"/>
        <w:jc w:val="center"/>
        <w:rPr>
          <w:rFonts w:ascii="Arial" w:eastAsia="Times New Roman" w:hAnsi="Arial" w:cs="Arial"/>
          <w:b/>
          <w:iCs/>
          <w:color w:val="000000"/>
          <w:sz w:val="24"/>
          <w:szCs w:val="24"/>
          <w:u w:val="single"/>
          <w:lang w:eastAsia="en-AU"/>
        </w:rPr>
      </w:pPr>
      <w:r w:rsidRPr="00243BD5">
        <w:rPr>
          <w:rFonts w:ascii="Arial" w:eastAsia="Times New Roman" w:hAnsi="Arial" w:cs="Arial"/>
          <w:b/>
          <w:iCs/>
          <w:color w:val="000000"/>
          <w:sz w:val="24"/>
          <w:szCs w:val="24"/>
          <w:u w:val="single"/>
          <w:lang w:eastAsia="en-AU"/>
        </w:rPr>
        <w:t>THE UNIV</w:t>
      </w:r>
      <w:r w:rsidR="00243BD5" w:rsidRPr="00243BD5">
        <w:rPr>
          <w:rFonts w:ascii="Arial" w:eastAsia="Times New Roman" w:hAnsi="Arial" w:cs="Arial"/>
          <w:b/>
          <w:iCs/>
          <w:color w:val="000000"/>
          <w:sz w:val="24"/>
          <w:szCs w:val="24"/>
          <w:u w:val="single"/>
          <w:lang w:eastAsia="en-AU"/>
        </w:rPr>
        <w:t>ERSITY</w:t>
      </w:r>
      <w:r w:rsidRPr="00243BD5">
        <w:rPr>
          <w:rFonts w:ascii="Arial" w:eastAsia="Times New Roman" w:hAnsi="Arial" w:cs="Arial"/>
          <w:b/>
          <w:iCs/>
          <w:color w:val="000000"/>
          <w:sz w:val="24"/>
          <w:szCs w:val="24"/>
          <w:u w:val="single"/>
          <w:lang w:eastAsia="en-AU"/>
        </w:rPr>
        <w:t xml:space="preserve"> OF SYDNEY POST-HARVEST MANAGEMENT WORKSHOP</w:t>
      </w:r>
      <w:r w:rsidR="002B5662" w:rsidRPr="00243BD5">
        <w:rPr>
          <w:rFonts w:ascii="Arial" w:eastAsia="Times New Roman" w:hAnsi="Arial" w:cs="Arial"/>
          <w:b/>
          <w:iCs/>
          <w:color w:val="000000"/>
          <w:sz w:val="24"/>
          <w:szCs w:val="24"/>
          <w:u w:val="single"/>
          <w:lang w:eastAsia="en-AU"/>
        </w:rPr>
        <w:t>, 29 OCTOBER 2013, NAIROBI</w:t>
      </w:r>
    </w:p>
    <w:p w:rsidR="002F1DA7" w:rsidRDefault="002F1DA7" w:rsidP="008B55C8">
      <w:pPr>
        <w:spacing w:after="0" w:line="240" w:lineRule="auto"/>
        <w:rPr>
          <w:rFonts w:ascii="Arial" w:eastAsia="Times New Roman" w:hAnsi="Arial" w:cs="Arial"/>
          <w:iCs/>
          <w:color w:val="000000"/>
          <w:sz w:val="24"/>
          <w:szCs w:val="24"/>
          <w:lang w:eastAsia="en-AU"/>
        </w:rPr>
      </w:pPr>
    </w:p>
    <w:p w:rsidR="006A7A9B" w:rsidRDefault="006A7A9B" w:rsidP="008B55C8">
      <w:pPr>
        <w:spacing w:after="0" w:line="240" w:lineRule="auto"/>
        <w:rPr>
          <w:rFonts w:ascii="Arial" w:eastAsia="Times New Roman" w:hAnsi="Arial" w:cs="Arial"/>
          <w:iCs/>
          <w:color w:val="000000"/>
          <w:sz w:val="24"/>
          <w:szCs w:val="24"/>
          <w:lang w:eastAsia="en-AU"/>
        </w:rPr>
      </w:pPr>
      <w:r>
        <w:rPr>
          <w:rFonts w:ascii="Arial" w:eastAsia="Times New Roman" w:hAnsi="Arial" w:cs="Arial"/>
          <w:iCs/>
          <w:color w:val="000000"/>
          <w:sz w:val="24"/>
          <w:szCs w:val="24"/>
          <w:lang w:eastAsia="en-AU"/>
        </w:rPr>
        <w:br/>
        <w:t>Deputy Vice-Chancellor</w:t>
      </w:r>
      <w:r w:rsidR="007A4573">
        <w:rPr>
          <w:rFonts w:ascii="Arial" w:eastAsia="Times New Roman" w:hAnsi="Arial" w:cs="Arial"/>
          <w:iCs/>
          <w:color w:val="000000"/>
          <w:sz w:val="24"/>
          <w:szCs w:val="24"/>
          <w:lang w:eastAsia="en-AU"/>
        </w:rPr>
        <w:t xml:space="preserve">, Isaac </w:t>
      </w:r>
      <w:proofErr w:type="spellStart"/>
      <w:r w:rsidR="007A4573">
        <w:rPr>
          <w:rFonts w:ascii="Arial" w:eastAsia="Times New Roman" w:hAnsi="Arial" w:cs="Arial"/>
          <w:iCs/>
          <w:color w:val="000000"/>
          <w:sz w:val="24"/>
          <w:szCs w:val="24"/>
          <w:lang w:eastAsia="en-AU"/>
        </w:rPr>
        <w:t>Mbeche</w:t>
      </w:r>
      <w:proofErr w:type="spellEnd"/>
      <w:r w:rsidR="007A4573">
        <w:rPr>
          <w:rFonts w:ascii="Arial" w:eastAsia="Times New Roman" w:hAnsi="Arial" w:cs="Arial"/>
          <w:iCs/>
          <w:color w:val="000000"/>
          <w:sz w:val="24"/>
          <w:szCs w:val="24"/>
          <w:lang w:eastAsia="en-AU"/>
        </w:rPr>
        <w:t xml:space="preserve"> of the University of Nairobi</w:t>
      </w:r>
    </w:p>
    <w:p w:rsidR="007A4573" w:rsidRDefault="007A4573" w:rsidP="008B55C8">
      <w:pPr>
        <w:spacing w:after="0" w:line="240" w:lineRule="auto"/>
        <w:rPr>
          <w:rFonts w:ascii="Arial" w:eastAsia="Times New Roman" w:hAnsi="Arial" w:cs="Arial"/>
          <w:iCs/>
          <w:color w:val="000000"/>
          <w:sz w:val="24"/>
          <w:szCs w:val="24"/>
          <w:lang w:eastAsia="en-AU"/>
        </w:rPr>
      </w:pPr>
      <w:r>
        <w:rPr>
          <w:rFonts w:ascii="Arial" w:eastAsia="Times New Roman" w:hAnsi="Arial" w:cs="Arial"/>
          <w:iCs/>
          <w:color w:val="000000"/>
          <w:sz w:val="24"/>
          <w:szCs w:val="24"/>
          <w:lang w:eastAsia="en-AU"/>
        </w:rPr>
        <w:t xml:space="preserve">Professor </w:t>
      </w:r>
      <w:proofErr w:type="spellStart"/>
      <w:r>
        <w:rPr>
          <w:rFonts w:ascii="Arial" w:eastAsia="Times New Roman" w:hAnsi="Arial" w:cs="Arial"/>
          <w:iCs/>
          <w:color w:val="000000"/>
          <w:sz w:val="24"/>
          <w:szCs w:val="24"/>
          <w:lang w:eastAsia="en-AU"/>
        </w:rPr>
        <w:t>Mwangombe</w:t>
      </w:r>
      <w:proofErr w:type="spellEnd"/>
      <w:r>
        <w:rPr>
          <w:rFonts w:ascii="Arial" w:eastAsia="Times New Roman" w:hAnsi="Arial" w:cs="Arial"/>
          <w:iCs/>
          <w:color w:val="000000"/>
          <w:sz w:val="24"/>
          <w:szCs w:val="24"/>
          <w:lang w:eastAsia="en-AU"/>
        </w:rPr>
        <w:t xml:space="preserve"> </w:t>
      </w:r>
    </w:p>
    <w:p w:rsidR="006A7A9B" w:rsidRDefault="006A7A9B" w:rsidP="008B55C8">
      <w:pPr>
        <w:spacing w:after="0" w:line="240" w:lineRule="auto"/>
        <w:rPr>
          <w:rFonts w:ascii="Arial" w:eastAsia="Times New Roman" w:hAnsi="Arial" w:cs="Arial"/>
          <w:iCs/>
          <w:color w:val="000000"/>
          <w:sz w:val="24"/>
          <w:szCs w:val="24"/>
          <w:lang w:eastAsia="en-AU"/>
        </w:rPr>
      </w:pPr>
      <w:r>
        <w:rPr>
          <w:rFonts w:ascii="Arial" w:eastAsia="Times New Roman" w:hAnsi="Arial" w:cs="Arial"/>
          <w:iCs/>
          <w:color w:val="000000"/>
          <w:sz w:val="24"/>
          <w:szCs w:val="24"/>
          <w:lang w:eastAsia="en-AU"/>
        </w:rPr>
        <w:t xml:space="preserve">Mr </w:t>
      </w:r>
      <w:proofErr w:type="spellStart"/>
      <w:r>
        <w:rPr>
          <w:rFonts w:ascii="Arial" w:eastAsia="Times New Roman" w:hAnsi="Arial" w:cs="Arial"/>
          <w:iCs/>
          <w:color w:val="000000"/>
          <w:sz w:val="24"/>
          <w:szCs w:val="24"/>
          <w:lang w:eastAsia="en-AU"/>
        </w:rPr>
        <w:t>Nyaga</w:t>
      </w:r>
      <w:proofErr w:type="spellEnd"/>
      <w:r>
        <w:rPr>
          <w:rFonts w:ascii="Arial" w:eastAsia="Times New Roman" w:hAnsi="Arial" w:cs="Arial"/>
          <w:iCs/>
          <w:color w:val="000000"/>
          <w:sz w:val="24"/>
          <w:szCs w:val="24"/>
          <w:lang w:eastAsia="en-AU"/>
        </w:rPr>
        <w:t xml:space="preserve">, </w:t>
      </w:r>
      <w:r w:rsidR="007A4573">
        <w:rPr>
          <w:rFonts w:ascii="Arial" w:eastAsia="Times New Roman" w:hAnsi="Arial" w:cs="Arial"/>
          <w:iCs/>
          <w:color w:val="000000"/>
          <w:sz w:val="24"/>
          <w:szCs w:val="24"/>
          <w:lang w:eastAsia="en-AU"/>
        </w:rPr>
        <w:t xml:space="preserve">Head Crop, Postharvest Sub Division, State </w:t>
      </w:r>
      <w:r>
        <w:rPr>
          <w:rFonts w:ascii="Arial" w:eastAsia="Times New Roman" w:hAnsi="Arial" w:cs="Arial"/>
          <w:iCs/>
          <w:color w:val="000000"/>
          <w:sz w:val="24"/>
          <w:szCs w:val="24"/>
          <w:lang w:eastAsia="en-AU"/>
        </w:rPr>
        <w:t>Department of Agriculture,</w:t>
      </w:r>
    </w:p>
    <w:p w:rsidR="006A7A9B" w:rsidRPr="00243BD5" w:rsidRDefault="006A7A9B" w:rsidP="008B55C8">
      <w:pPr>
        <w:spacing w:after="0" w:line="240" w:lineRule="auto"/>
        <w:rPr>
          <w:rFonts w:ascii="Arial" w:eastAsia="Times New Roman" w:hAnsi="Arial" w:cs="Arial"/>
          <w:iCs/>
          <w:color w:val="000000"/>
          <w:sz w:val="24"/>
          <w:szCs w:val="24"/>
          <w:lang w:eastAsia="en-AU"/>
        </w:rPr>
      </w:pPr>
    </w:p>
    <w:p w:rsidR="00E72206" w:rsidRPr="00243BD5" w:rsidRDefault="00D3044D" w:rsidP="002D2A50">
      <w:pPr>
        <w:numPr>
          <w:ilvl w:val="0"/>
          <w:numId w:val="14"/>
        </w:numPr>
        <w:spacing w:after="0" w:line="240" w:lineRule="auto"/>
        <w:ind w:left="360" w:right="43"/>
        <w:rPr>
          <w:rFonts w:ascii="Arial" w:hAnsi="Arial" w:cs="Arial"/>
          <w:sz w:val="24"/>
          <w:szCs w:val="24"/>
        </w:rPr>
      </w:pPr>
      <w:r w:rsidRPr="00243BD5">
        <w:rPr>
          <w:rFonts w:ascii="Arial" w:eastAsia="Times New Roman" w:hAnsi="Arial" w:cs="Arial"/>
          <w:bCs/>
          <w:color w:val="000000"/>
          <w:sz w:val="24"/>
          <w:szCs w:val="24"/>
          <w:lang w:val="en-US"/>
        </w:rPr>
        <w:t xml:space="preserve">I am </w:t>
      </w:r>
      <w:r w:rsidR="007A09C0" w:rsidRPr="00243BD5">
        <w:rPr>
          <w:rFonts w:ascii="Arial" w:eastAsia="Times New Roman" w:hAnsi="Arial" w:cs="Arial"/>
          <w:bCs/>
          <w:color w:val="000000"/>
          <w:sz w:val="24"/>
          <w:szCs w:val="24"/>
          <w:lang w:val="en-US"/>
        </w:rPr>
        <w:t>delighted</w:t>
      </w:r>
      <w:r w:rsidRPr="00243BD5">
        <w:rPr>
          <w:rFonts w:ascii="Arial" w:eastAsia="Times New Roman" w:hAnsi="Arial" w:cs="Arial"/>
          <w:bCs/>
          <w:color w:val="000000"/>
          <w:sz w:val="24"/>
          <w:szCs w:val="24"/>
          <w:lang w:val="en-US"/>
        </w:rPr>
        <w:t xml:space="preserve"> </w:t>
      </w:r>
      <w:r w:rsidRPr="00243BD5">
        <w:rPr>
          <w:rFonts w:ascii="Arial" w:eastAsia="Times New Roman" w:hAnsi="Arial" w:cs="Arial"/>
          <w:bCs/>
          <w:sz w:val="24"/>
          <w:szCs w:val="24"/>
          <w:lang w:val="en-US"/>
        </w:rPr>
        <w:t xml:space="preserve">to </w:t>
      </w:r>
      <w:r w:rsidR="007A09C0" w:rsidRPr="00243BD5">
        <w:rPr>
          <w:rFonts w:ascii="Arial" w:eastAsia="Times New Roman" w:hAnsi="Arial" w:cs="Arial"/>
          <w:bCs/>
          <w:sz w:val="24"/>
          <w:szCs w:val="24"/>
          <w:lang w:val="en-US"/>
        </w:rPr>
        <w:t xml:space="preserve">join you today at this important event.  </w:t>
      </w:r>
    </w:p>
    <w:p w:rsidR="00851351" w:rsidRPr="00243BD5" w:rsidRDefault="00851351" w:rsidP="00851351">
      <w:pPr>
        <w:spacing w:after="0" w:line="240" w:lineRule="auto"/>
        <w:ind w:right="43"/>
        <w:rPr>
          <w:rFonts w:ascii="Arial" w:hAnsi="Arial" w:cs="Arial"/>
          <w:sz w:val="24"/>
          <w:szCs w:val="24"/>
        </w:rPr>
      </w:pPr>
    </w:p>
    <w:p w:rsidR="007A4573" w:rsidRDefault="007A09C0" w:rsidP="007A4573">
      <w:pPr>
        <w:pStyle w:val="ListParagraph"/>
        <w:numPr>
          <w:ilvl w:val="0"/>
          <w:numId w:val="14"/>
        </w:numPr>
        <w:spacing w:after="0" w:line="240" w:lineRule="auto"/>
        <w:ind w:left="360"/>
        <w:rPr>
          <w:rFonts w:ascii="Arial" w:hAnsi="Arial" w:cs="Arial"/>
          <w:sz w:val="24"/>
          <w:szCs w:val="24"/>
        </w:rPr>
      </w:pPr>
      <w:r w:rsidRPr="00243BD5">
        <w:rPr>
          <w:rFonts w:ascii="Arial" w:hAnsi="Arial" w:cs="Arial"/>
          <w:sz w:val="24"/>
          <w:szCs w:val="24"/>
        </w:rPr>
        <w:t xml:space="preserve">Can I begin by thanking all the </w:t>
      </w:r>
      <w:r w:rsidR="002B5662" w:rsidRPr="00243BD5">
        <w:rPr>
          <w:rFonts w:ascii="Arial" w:hAnsi="Arial" w:cs="Arial"/>
          <w:sz w:val="24"/>
          <w:szCs w:val="24"/>
        </w:rPr>
        <w:t xml:space="preserve">representatives of </w:t>
      </w:r>
      <w:r w:rsidR="00E72206" w:rsidRPr="00243BD5">
        <w:rPr>
          <w:rFonts w:ascii="Arial" w:hAnsi="Arial" w:cs="Arial"/>
          <w:sz w:val="24"/>
          <w:szCs w:val="24"/>
        </w:rPr>
        <w:t xml:space="preserve">our partner government </w:t>
      </w:r>
      <w:r w:rsidR="002B5662" w:rsidRPr="00243BD5">
        <w:rPr>
          <w:rFonts w:ascii="Arial" w:hAnsi="Arial" w:cs="Arial"/>
          <w:sz w:val="24"/>
          <w:szCs w:val="24"/>
        </w:rPr>
        <w:t xml:space="preserve">present </w:t>
      </w:r>
      <w:r w:rsidR="00AF468C" w:rsidRPr="00243BD5">
        <w:rPr>
          <w:rFonts w:ascii="Arial" w:hAnsi="Arial" w:cs="Arial"/>
          <w:sz w:val="24"/>
          <w:szCs w:val="24"/>
        </w:rPr>
        <w:t>today</w:t>
      </w:r>
      <w:r w:rsidR="00E72206" w:rsidRPr="00243BD5">
        <w:rPr>
          <w:rFonts w:ascii="Arial" w:hAnsi="Arial" w:cs="Arial"/>
          <w:sz w:val="24"/>
          <w:szCs w:val="24"/>
        </w:rPr>
        <w:t xml:space="preserve">, the Universities of Nairobi and Sydney </w:t>
      </w:r>
      <w:r w:rsidRPr="00243BD5">
        <w:rPr>
          <w:rFonts w:ascii="Arial" w:hAnsi="Arial" w:cs="Arial"/>
          <w:sz w:val="24"/>
          <w:szCs w:val="24"/>
        </w:rPr>
        <w:t xml:space="preserve">for their </w:t>
      </w:r>
      <w:r w:rsidR="00E72206" w:rsidRPr="00243BD5">
        <w:rPr>
          <w:rFonts w:ascii="Arial" w:hAnsi="Arial" w:cs="Arial"/>
          <w:sz w:val="24"/>
          <w:szCs w:val="24"/>
        </w:rPr>
        <w:t xml:space="preserve">ongoing support, and role as participants and facilitators of this workshop, </w:t>
      </w:r>
      <w:r w:rsidR="00AF468C" w:rsidRPr="00243BD5">
        <w:rPr>
          <w:rFonts w:ascii="Arial" w:hAnsi="Arial" w:cs="Arial"/>
          <w:sz w:val="24"/>
          <w:szCs w:val="24"/>
        </w:rPr>
        <w:t>and of course</w:t>
      </w:r>
      <w:r w:rsidR="002D2A50" w:rsidRPr="00243BD5">
        <w:rPr>
          <w:rFonts w:ascii="Arial" w:hAnsi="Arial" w:cs="Arial"/>
          <w:sz w:val="24"/>
          <w:szCs w:val="24"/>
        </w:rPr>
        <w:t>,</w:t>
      </w:r>
      <w:r w:rsidR="00AF468C" w:rsidRPr="00243BD5">
        <w:rPr>
          <w:rFonts w:ascii="Arial" w:hAnsi="Arial" w:cs="Arial"/>
          <w:sz w:val="24"/>
          <w:szCs w:val="24"/>
        </w:rPr>
        <w:t xml:space="preserve"> our</w:t>
      </w:r>
      <w:r w:rsidR="00243BD5" w:rsidRPr="00243BD5">
        <w:rPr>
          <w:rFonts w:ascii="Arial" w:hAnsi="Arial" w:cs="Arial"/>
          <w:sz w:val="24"/>
          <w:szCs w:val="24"/>
        </w:rPr>
        <w:t xml:space="preserve"> awardees and</w:t>
      </w:r>
      <w:r w:rsidR="00AF468C" w:rsidRPr="00243BD5">
        <w:rPr>
          <w:rFonts w:ascii="Arial" w:hAnsi="Arial" w:cs="Arial"/>
          <w:sz w:val="24"/>
          <w:szCs w:val="24"/>
        </w:rPr>
        <w:t xml:space="preserve"> Alumni</w:t>
      </w:r>
      <w:r w:rsidR="00E72206" w:rsidRPr="00243BD5">
        <w:rPr>
          <w:rFonts w:ascii="Arial" w:hAnsi="Arial" w:cs="Arial"/>
          <w:sz w:val="24"/>
          <w:szCs w:val="24"/>
        </w:rPr>
        <w:t>.</w:t>
      </w:r>
    </w:p>
    <w:p w:rsidR="00582083" w:rsidRPr="007A4573" w:rsidRDefault="007A4573" w:rsidP="007A4573">
      <w:pPr>
        <w:spacing w:after="0" w:line="240" w:lineRule="auto"/>
        <w:rPr>
          <w:rFonts w:ascii="Arial" w:hAnsi="Arial" w:cs="Arial"/>
          <w:sz w:val="24"/>
          <w:szCs w:val="24"/>
        </w:rPr>
      </w:pPr>
      <w:r w:rsidRPr="007A4573">
        <w:rPr>
          <w:rFonts w:ascii="Arial" w:hAnsi="Arial" w:cs="Arial"/>
          <w:sz w:val="24"/>
          <w:szCs w:val="24"/>
        </w:rPr>
        <w:t xml:space="preserve"> </w:t>
      </w:r>
    </w:p>
    <w:p w:rsidR="00582083" w:rsidRPr="00243BD5" w:rsidRDefault="00582083" w:rsidP="00582083">
      <w:pPr>
        <w:numPr>
          <w:ilvl w:val="0"/>
          <w:numId w:val="14"/>
        </w:numPr>
        <w:spacing w:after="0" w:line="240" w:lineRule="auto"/>
        <w:ind w:left="360"/>
        <w:rPr>
          <w:rFonts w:ascii="Arial" w:hAnsi="Arial" w:cs="Arial"/>
          <w:sz w:val="24"/>
          <w:szCs w:val="24"/>
        </w:rPr>
      </w:pPr>
      <w:r w:rsidRPr="00243BD5">
        <w:rPr>
          <w:rFonts w:ascii="Arial" w:hAnsi="Arial" w:cs="Arial"/>
          <w:sz w:val="24"/>
          <w:szCs w:val="24"/>
        </w:rPr>
        <w:t xml:space="preserve">A key objective of </w:t>
      </w:r>
      <w:r w:rsidR="002B5662" w:rsidRPr="00243BD5">
        <w:rPr>
          <w:rFonts w:ascii="Arial" w:hAnsi="Arial" w:cs="Arial"/>
          <w:sz w:val="24"/>
          <w:szCs w:val="24"/>
        </w:rPr>
        <w:t xml:space="preserve">the </w:t>
      </w:r>
      <w:r w:rsidRPr="00243BD5">
        <w:rPr>
          <w:rFonts w:ascii="Arial" w:hAnsi="Arial" w:cs="Arial"/>
          <w:sz w:val="24"/>
          <w:szCs w:val="24"/>
        </w:rPr>
        <w:t>Australia Awards program is to develop alumni who are bet</w:t>
      </w:r>
      <w:r w:rsidR="007A4573">
        <w:rPr>
          <w:rFonts w:ascii="Arial" w:hAnsi="Arial" w:cs="Arial"/>
          <w:sz w:val="24"/>
          <w:szCs w:val="24"/>
        </w:rPr>
        <w:t xml:space="preserve">ter equipped to lead </w:t>
      </w:r>
      <w:r w:rsidRPr="00243BD5">
        <w:rPr>
          <w:rFonts w:ascii="Arial" w:hAnsi="Arial" w:cs="Arial"/>
          <w:sz w:val="24"/>
          <w:szCs w:val="24"/>
        </w:rPr>
        <w:t xml:space="preserve">accelerated progress towards achievement of the </w:t>
      </w:r>
      <w:r w:rsidR="00873E61" w:rsidRPr="00243BD5">
        <w:rPr>
          <w:rFonts w:ascii="Arial" w:hAnsi="Arial" w:cs="Arial"/>
          <w:sz w:val="24"/>
          <w:szCs w:val="24"/>
        </w:rPr>
        <w:t xml:space="preserve">Millennium Development Goals </w:t>
      </w:r>
      <w:r w:rsidRPr="00243BD5">
        <w:rPr>
          <w:rFonts w:ascii="Arial" w:hAnsi="Arial" w:cs="Arial"/>
          <w:sz w:val="24"/>
          <w:szCs w:val="24"/>
        </w:rPr>
        <w:t>in Africa</w:t>
      </w:r>
      <w:r w:rsidR="002B5662" w:rsidRPr="00243BD5">
        <w:rPr>
          <w:rFonts w:ascii="Arial" w:hAnsi="Arial" w:cs="Arial"/>
          <w:sz w:val="24"/>
          <w:szCs w:val="24"/>
        </w:rPr>
        <w:t>.</w:t>
      </w:r>
      <w:r w:rsidRPr="00243BD5">
        <w:rPr>
          <w:rFonts w:ascii="Arial" w:hAnsi="Arial" w:cs="Arial"/>
          <w:sz w:val="24"/>
          <w:szCs w:val="24"/>
        </w:rPr>
        <w:t xml:space="preserve"> </w:t>
      </w:r>
      <w:r w:rsidR="00243BD5" w:rsidRPr="00243BD5">
        <w:rPr>
          <w:rFonts w:ascii="Arial" w:hAnsi="Arial" w:cs="Arial"/>
          <w:sz w:val="24"/>
          <w:szCs w:val="24"/>
        </w:rPr>
        <w:t>We have seen significant gains on agricultural productivity, food security and markets for African products in recent years but the challenges that remain are enormous, particularly to meet the demographic growth that will be a feature of sub-Saharan Africa in coming decades.</w:t>
      </w:r>
    </w:p>
    <w:p w:rsidR="00582083" w:rsidRPr="00243BD5" w:rsidRDefault="00582083" w:rsidP="00582083">
      <w:pPr>
        <w:spacing w:after="0" w:line="240" w:lineRule="auto"/>
        <w:rPr>
          <w:rFonts w:ascii="Arial" w:hAnsi="Arial" w:cs="Arial"/>
          <w:sz w:val="24"/>
          <w:szCs w:val="24"/>
        </w:rPr>
      </w:pPr>
    </w:p>
    <w:p w:rsidR="000535F1" w:rsidRPr="00243BD5" w:rsidRDefault="00243BD5" w:rsidP="000535F1">
      <w:pPr>
        <w:pStyle w:val="ListParagraph"/>
        <w:numPr>
          <w:ilvl w:val="0"/>
          <w:numId w:val="14"/>
        </w:numPr>
        <w:autoSpaceDE w:val="0"/>
        <w:autoSpaceDN w:val="0"/>
        <w:adjustRightInd w:val="0"/>
        <w:spacing w:after="0" w:line="240" w:lineRule="auto"/>
        <w:ind w:left="426" w:right="43" w:hanging="426"/>
        <w:rPr>
          <w:rFonts w:ascii="Arial" w:eastAsia="Times New Roman" w:hAnsi="Arial" w:cs="Arial"/>
          <w:bCs/>
          <w:sz w:val="24"/>
          <w:szCs w:val="24"/>
          <w:lang w:val="en-US"/>
        </w:rPr>
      </w:pPr>
      <w:r w:rsidRPr="00243BD5">
        <w:rPr>
          <w:rFonts w:ascii="Arial" w:hAnsi="Arial" w:cs="Arial"/>
          <w:sz w:val="24"/>
          <w:szCs w:val="24"/>
        </w:rPr>
        <w:t>Australia</w:t>
      </w:r>
      <w:r w:rsidR="000535F1" w:rsidRPr="00243BD5">
        <w:rPr>
          <w:rFonts w:ascii="Arial" w:hAnsi="Arial" w:cs="Arial"/>
          <w:sz w:val="24"/>
          <w:szCs w:val="24"/>
        </w:rPr>
        <w:t xml:space="preserve"> Awards </w:t>
      </w:r>
      <w:r w:rsidR="007A09C0" w:rsidRPr="00243BD5">
        <w:rPr>
          <w:rFonts w:ascii="Arial" w:hAnsi="Arial" w:cs="Arial"/>
          <w:sz w:val="24"/>
          <w:szCs w:val="24"/>
        </w:rPr>
        <w:t xml:space="preserve">are designed to </w:t>
      </w:r>
      <w:r w:rsidR="000535F1" w:rsidRPr="00243BD5">
        <w:rPr>
          <w:rFonts w:ascii="Arial" w:hAnsi="Arial" w:cs="Arial"/>
          <w:sz w:val="24"/>
          <w:szCs w:val="24"/>
        </w:rPr>
        <w:t>build the capacity and leadership skills of Africans so that they can more effectively contribute to d</w:t>
      </w:r>
      <w:r w:rsidR="0061330B" w:rsidRPr="00243BD5">
        <w:rPr>
          <w:rFonts w:ascii="Arial" w:hAnsi="Arial" w:cs="Arial"/>
          <w:sz w:val="24"/>
          <w:szCs w:val="24"/>
        </w:rPr>
        <w:t>evelopment</w:t>
      </w:r>
      <w:r w:rsidR="000535F1" w:rsidRPr="00243BD5">
        <w:rPr>
          <w:rFonts w:ascii="Arial" w:hAnsi="Arial" w:cs="Arial"/>
          <w:sz w:val="24"/>
          <w:szCs w:val="24"/>
        </w:rPr>
        <w:t>.</w:t>
      </w:r>
    </w:p>
    <w:p w:rsidR="00C63292" w:rsidRPr="00243BD5" w:rsidRDefault="00C63292" w:rsidP="002D2A50">
      <w:pPr>
        <w:spacing w:after="0" w:line="240" w:lineRule="auto"/>
        <w:rPr>
          <w:rFonts w:ascii="Arial" w:hAnsi="Arial" w:cs="Arial"/>
          <w:sz w:val="24"/>
          <w:szCs w:val="24"/>
          <w:lang w:eastAsia="en-AU"/>
        </w:rPr>
      </w:pPr>
    </w:p>
    <w:p w:rsidR="00C63292" w:rsidRPr="00243BD5" w:rsidRDefault="00C63292" w:rsidP="002D2A50">
      <w:pPr>
        <w:numPr>
          <w:ilvl w:val="0"/>
          <w:numId w:val="14"/>
        </w:numPr>
        <w:spacing w:after="0" w:line="240" w:lineRule="auto"/>
        <w:ind w:left="360"/>
        <w:rPr>
          <w:rFonts w:ascii="Arial" w:hAnsi="Arial" w:cs="Arial"/>
          <w:sz w:val="24"/>
          <w:szCs w:val="24"/>
          <w:lang w:eastAsia="en-AU"/>
        </w:rPr>
      </w:pPr>
      <w:r w:rsidRPr="00243BD5">
        <w:rPr>
          <w:rFonts w:ascii="Arial" w:hAnsi="Arial" w:cs="Arial"/>
          <w:sz w:val="24"/>
          <w:szCs w:val="24"/>
          <w:lang w:eastAsia="en-AU"/>
        </w:rPr>
        <w:t xml:space="preserve">Through </w:t>
      </w:r>
      <w:r w:rsidR="002B5662" w:rsidRPr="00243BD5">
        <w:rPr>
          <w:rFonts w:ascii="Arial" w:hAnsi="Arial" w:cs="Arial"/>
          <w:sz w:val="24"/>
          <w:szCs w:val="24"/>
          <w:lang w:eastAsia="en-AU"/>
        </w:rPr>
        <w:t xml:space="preserve">exposure </w:t>
      </w:r>
      <w:r w:rsidR="00E653BD" w:rsidRPr="00243BD5">
        <w:rPr>
          <w:rFonts w:ascii="Arial" w:hAnsi="Arial" w:cs="Arial"/>
          <w:sz w:val="24"/>
          <w:szCs w:val="24"/>
          <w:lang w:eastAsia="en-AU"/>
        </w:rPr>
        <w:t xml:space="preserve">to </w:t>
      </w:r>
      <w:r w:rsidR="002B5662" w:rsidRPr="00243BD5">
        <w:rPr>
          <w:rFonts w:ascii="Arial" w:hAnsi="Arial" w:cs="Arial"/>
          <w:sz w:val="24"/>
          <w:szCs w:val="24"/>
          <w:lang w:eastAsia="en-AU"/>
        </w:rPr>
        <w:t>and influence</w:t>
      </w:r>
      <w:r w:rsidR="007A09C0" w:rsidRPr="00243BD5">
        <w:rPr>
          <w:rFonts w:ascii="Arial" w:hAnsi="Arial" w:cs="Arial"/>
          <w:sz w:val="24"/>
          <w:szCs w:val="24"/>
          <w:lang w:eastAsia="en-AU"/>
        </w:rPr>
        <w:t xml:space="preserve"> by Australia’s</w:t>
      </w:r>
      <w:r w:rsidRPr="00243BD5">
        <w:rPr>
          <w:rFonts w:ascii="Arial" w:hAnsi="Arial" w:cs="Arial"/>
          <w:sz w:val="24"/>
          <w:szCs w:val="24"/>
          <w:lang w:eastAsia="en-AU"/>
        </w:rPr>
        <w:t xml:space="preserve"> education </w:t>
      </w:r>
      <w:r w:rsidR="007A09C0" w:rsidRPr="00243BD5">
        <w:rPr>
          <w:rFonts w:ascii="Arial" w:hAnsi="Arial" w:cs="Arial"/>
          <w:sz w:val="24"/>
          <w:szCs w:val="24"/>
          <w:lang w:eastAsia="en-AU"/>
        </w:rPr>
        <w:t xml:space="preserve">system, our government and the private </w:t>
      </w:r>
      <w:r w:rsidR="00243BD5" w:rsidRPr="00243BD5">
        <w:rPr>
          <w:rFonts w:ascii="Arial" w:hAnsi="Arial" w:cs="Arial"/>
          <w:sz w:val="24"/>
          <w:szCs w:val="24"/>
          <w:lang w:eastAsia="en-AU"/>
        </w:rPr>
        <w:t>sector</w:t>
      </w:r>
      <w:r w:rsidR="00851351" w:rsidRPr="00243BD5">
        <w:rPr>
          <w:rFonts w:ascii="Arial" w:hAnsi="Arial" w:cs="Arial"/>
          <w:sz w:val="24"/>
          <w:szCs w:val="24"/>
          <w:lang w:eastAsia="en-AU"/>
        </w:rPr>
        <w:t xml:space="preserve">, </w:t>
      </w:r>
      <w:r w:rsidRPr="00243BD5">
        <w:rPr>
          <w:rFonts w:ascii="Arial" w:hAnsi="Arial" w:cs="Arial"/>
          <w:sz w:val="24"/>
          <w:szCs w:val="24"/>
          <w:lang w:eastAsia="en-AU"/>
        </w:rPr>
        <w:t xml:space="preserve">we </w:t>
      </w:r>
      <w:r w:rsidR="00851351" w:rsidRPr="00243BD5">
        <w:rPr>
          <w:rFonts w:ascii="Arial" w:hAnsi="Arial" w:cs="Arial"/>
          <w:sz w:val="24"/>
          <w:szCs w:val="24"/>
          <w:lang w:eastAsia="en-AU"/>
        </w:rPr>
        <w:t xml:space="preserve">hope that awardees like </w:t>
      </w:r>
      <w:proofErr w:type="gramStart"/>
      <w:r w:rsidR="00851351" w:rsidRPr="00243BD5">
        <w:rPr>
          <w:rFonts w:ascii="Arial" w:hAnsi="Arial" w:cs="Arial"/>
          <w:sz w:val="24"/>
          <w:szCs w:val="24"/>
          <w:lang w:eastAsia="en-AU"/>
        </w:rPr>
        <w:t>yourselves</w:t>
      </w:r>
      <w:proofErr w:type="gramEnd"/>
      <w:r w:rsidR="002D2A50" w:rsidRPr="00243BD5">
        <w:rPr>
          <w:rFonts w:ascii="Arial" w:hAnsi="Arial" w:cs="Arial"/>
          <w:sz w:val="24"/>
          <w:szCs w:val="24"/>
          <w:lang w:eastAsia="en-AU"/>
        </w:rPr>
        <w:t>,</w:t>
      </w:r>
      <w:r w:rsidRPr="00243BD5">
        <w:rPr>
          <w:rFonts w:ascii="Arial" w:hAnsi="Arial" w:cs="Arial"/>
          <w:sz w:val="24"/>
          <w:szCs w:val="24"/>
          <w:lang w:eastAsia="en-AU"/>
        </w:rPr>
        <w:t xml:space="preserve"> will help drive forward </w:t>
      </w:r>
      <w:r w:rsidR="002B5662" w:rsidRPr="00243BD5">
        <w:rPr>
          <w:rFonts w:ascii="Arial" w:hAnsi="Arial" w:cs="Arial"/>
          <w:sz w:val="24"/>
          <w:szCs w:val="24"/>
          <w:lang w:eastAsia="en-AU"/>
        </w:rPr>
        <w:t xml:space="preserve">the </w:t>
      </w:r>
      <w:r w:rsidRPr="00243BD5">
        <w:rPr>
          <w:rFonts w:ascii="Arial" w:hAnsi="Arial" w:cs="Arial"/>
          <w:sz w:val="24"/>
          <w:szCs w:val="24"/>
          <w:lang w:eastAsia="en-AU"/>
        </w:rPr>
        <w:t xml:space="preserve">development </w:t>
      </w:r>
      <w:r w:rsidR="002B5662" w:rsidRPr="00243BD5">
        <w:rPr>
          <w:rFonts w:ascii="Arial" w:hAnsi="Arial" w:cs="Arial"/>
          <w:sz w:val="24"/>
          <w:szCs w:val="24"/>
          <w:lang w:eastAsia="en-AU"/>
        </w:rPr>
        <w:t>agenda and be agents of change</w:t>
      </w:r>
      <w:r w:rsidRPr="00243BD5">
        <w:rPr>
          <w:rFonts w:ascii="Arial" w:hAnsi="Arial" w:cs="Arial"/>
          <w:sz w:val="24"/>
          <w:szCs w:val="24"/>
          <w:lang w:eastAsia="en-AU"/>
        </w:rPr>
        <w:t>.</w:t>
      </w:r>
    </w:p>
    <w:p w:rsidR="00582083" w:rsidRPr="00243BD5" w:rsidRDefault="00582083" w:rsidP="00582083">
      <w:pPr>
        <w:spacing w:after="0" w:line="240" w:lineRule="auto"/>
        <w:rPr>
          <w:rFonts w:ascii="Arial" w:hAnsi="Arial" w:cs="Arial"/>
          <w:sz w:val="24"/>
          <w:szCs w:val="24"/>
        </w:rPr>
      </w:pPr>
    </w:p>
    <w:p w:rsidR="00582083" w:rsidRPr="00243BD5" w:rsidRDefault="00582083" w:rsidP="00582083">
      <w:pPr>
        <w:numPr>
          <w:ilvl w:val="0"/>
          <w:numId w:val="14"/>
        </w:numPr>
        <w:spacing w:after="0" w:line="240" w:lineRule="auto"/>
        <w:ind w:left="360"/>
        <w:rPr>
          <w:rFonts w:ascii="Arial" w:hAnsi="Arial" w:cs="Arial"/>
          <w:sz w:val="24"/>
          <w:szCs w:val="24"/>
        </w:rPr>
      </w:pPr>
      <w:r w:rsidRPr="00243BD5">
        <w:rPr>
          <w:rFonts w:ascii="Arial" w:hAnsi="Arial" w:cs="Arial"/>
          <w:sz w:val="24"/>
          <w:szCs w:val="24"/>
        </w:rPr>
        <w:t>Th</w:t>
      </w:r>
      <w:r w:rsidR="00F07FB3" w:rsidRPr="00243BD5">
        <w:rPr>
          <w:rFonts w:ascii="Arial" w:hAnsi="Arial" w:cs="Arial"/>
          <w:sz w:val="24"/>
          <w:szCs w:val="24"/>
        </w:rPr>
        <w:t xml:space="preserve">e Australia Awards </w:t>
      </w:r>
      <w:r w:rsidRPr="00243BD5">
        <w:rPr>
          <w:rFonts w:ascii="Arial" w:hAnsi="Arial" w:cs="Arial"/>
          <w:sz w:val="24"/>
          <w:szCs w:val="24"/>
        </w:rPr>
        <w:t>program is increasingly relying on developing in-country networks to help deliver on these objectives and our alumni are considered an i</w:t>
      </w:r>
      <w:r w:rsidR="0061330B" w:rsidRPr="00243BD5">
        <w:rPr>
          <w:rFonts w:ascii="Arial" w:hAnsi="Arial" w:cs="Arial"/>
          <w:sz w:val="24"/>
          <w:szCs w:val="24"/>
        </w:rPr>
        <w:t>mportant part of this strategy</w:t>
      </w:r>
      <w:r w:rsidRPr="00243BD5">
        <w:rPr>
          <w:rFonts w:ascii="Arial" w:hAnsi="Arial" w:cs="Arial"/>
          <w:sz w:val="24"/>
          <w:szCs w:val="24"/>
        </w:rPr>
        <w:t>.</w:t>
      </w:r>
    </w:p>
    <w:p w:rsidR="00582083" w:rsidRPr="00243BD5" w:rsidRDefault="00582083" w:rsidP="00582083">
      <w:pPr>
        <w:spacing w:after="0" w:line="240" w:lineRule="auto"/>
        <w:rPr>
          <w:rFonts w:ascii="Arial" w:hAnsi="Arial" w:cs="Arial"/>
          <w:sz w:val="24"/>
          <w:szCs w:val="24"/>
        </w:rPr>
      </w:pPr>
    </w:p>
    <w:p w:rsidR="0061330B" w:rsidRPr="00243BD5" w:rsidRDefault="0061330B" w:rsidP="00582083">
      <w:pPr>
        <w:spacing w:after="0" w:line="240" w:lineRule="auto"/>
        <w:rPr>
          <w:rFonts w:ascii="Arial" w:hAnsi="Arial" w:cs="Arial"/>
          <w:sz w:val="24"/>
          <w:szCs w:val="24"/>
        </w:rPr>
      </w:pPr>
      <w:r w:rsidRPr="00243BD5">
        <w:rPr>
          <w:rFonts w:ascii="Arial" w:hAnsi="Arial" w:cs="Arial"/>
          <w:sz w:val="24"/>
          <w:szCs w:val="24"/>
        </w:rPr>
        <w:t>Ladies and gentlemen</w:t>
      </w:r>
    </w:p>
    <w:p w:rsidR="0061330B" w:rsidRPr="00243BD5" w:rsidRDefault="0061330B" w:rsidP="00582083">
      <w:pPr>
        <w:spacing w:after="0" w:line="240" w:lineRule="auto"/>
        <w:rPr>
          <w:rFonts w:ascii="Arial" w:hAnsi="Arial" w:cs="Arial"/>
          <w:sz w:val="24"/>
          <w:szCs w:val="24"/>
        </w:rPr>
      </w:pPr>
    </w:p>
    <w:p w:rsidR="00AF468C" w:rsidRPr="00243BD5" w:rsidRDefault="00EA7863" w:rsidP="00AF468C">
      <w:pPr>
        <w:numPr>
          <w:ilvl w:val="0"/>
          <w:numId w:val="4"/>
        </w:numPr>
        <w:spacing w:after="0" w:line="240" w:lineRule="auto"/>
        <w:rPr>
          <w:rFonts w:ascii="Arial" w:eastAsia="Times New Roman" w:hAnsi="Arial" w:cs="Arial"/>
          <w:sz w:val="24"/>
          <w:szCs w:val="24"/>
        </w:rPr>
      </w:pPr>
      <w:r w:rsidRPr="00243BD5">
        <w:rPr>
          <w:rFonts w:ascii="Arial" w:eastAsia="Times New Roman" w:hAnsi="Arial" w:cs="Arial"/>
          <w:sz w:val="24"/>
          <w:szCs w:val="24"/>
        </w:rPr>
        <w:t xml:space="preserve">The </w:t>
      </w:r>
      <w:r w:rsidR="00AF468C" w:rsidRPr="00243BD5">
        <w:rPr>
          <w:rFonts w:ascii="Arial" w:eastAsia="Times New Roman" w:hAnsi="Arial" w:cs="Arial"/>
          <w:sz w:val="24"/>
          <w:szCs w:val="24"/>
        </w:rPr>
        <w:t>Australia</w:t>
      </w:r>
      <w:r w:rsidR="00B2497C" w:rsidRPr="00243BD5">
        <w:rPr>
          <w:rFonts w:ascii="Arial" w:eastAsia="Times New Roman" w:hAnsi="Arial" w:cs="Arial"/>
          <w:sz w:val="24"/>
          <w:szCs w:val="24"/>
        </w:rPr>
        <w:t xml:space="preserve"> </w:t>
      </w:r>
      <w:r w:rsidRPr="00243BD5">
        <w:rPr>
          <w:rFonts w:ascii="Arial" w:eastAsia="Times New Roman" w:hAnsi="Arial" w:cs="Arial"/>
          <w:sz w:val="24"/>
          <w:szCs w:val="24"/>
        </w:rPr>
        <w:t xml:space="preserve">Awards </w:t>
      </w:r>
      <w:r w:rsidR="00AF468C" w:rsidRPr="00243BD5">
        <w:rPr>
          <w:rFonts w:ascii="Arial" w:eastAsia="Times New Roman" w:hAnsi="Arial" w:cs="Arial"/>
          <w:sz w:val="24"/>
          <w:szCs w:val="24"/>
        </w:rPr>
        <w:t>have always been a strong part of Australia’s development cooperation</w:t>
      </w:r>
      <w:r w:rsidR="0061330B" w:rsidRPr="00243BD5">
        <w:rPr>
          <w:rFonts w:ascii="Arial" w:eastAsia="Times New Roman" w:hAnsi="Arial" w:cs="Arial"/>
          <w:sz w:val="24"/>
          <w:szCs w:val="24"/>
        </w:rPr>
        <w:t xml:space="preserve"> program </w:t>
      </w:r>
      <w:r w:rsidR="00AF468C" w:rsidRPr="00243BD5">
        <w:rPr>
          <w:rFonts w:ascii="Arial" w:eastAsia="Times New Roman" w:hAnsi="Arial" w:cs="Arial"/>
          <w:sz w:val="24"/>
          <w:szCs w:val="24"/>
        </w:rPr>
        <w:t>in Africa</w:t>
      </w:r>
      <w:r w:rsidR="007D019E" w:rsidRPr="00243BD5">
        <w:rPr>
          <w:rFonts w:ascii="Arial" w:eastAsia="Times New Roman" w:hAnsi="Arial" w:cs="Arial"/>
          <w:sz w:val="24"/>
          <w:szCs w:val="24"/>
        </w:rPr>
        <w:t>:</w:t>
      </w:r>
    </w:p>
    <w:p w:rsidR="00AF468C" w:rsidRPr="00243BD5" w:rsidRDefault="00AF468C" w:rsidP="00AF468C">
      <w:pPr>
        <w:spacing w:after="0" w:line="240" w:lineRule="auto"/>
        <w:rPr>
          <w:rFonts w:ascii="Arial" w:eastAsia="Times New Roman" w:hAnsi="Arial" w:cs="Arial"/>
          <w:sz w:val="24"/>
          <w:szCs w:val="24"/>
        </w:rPr>
      </w:pPr>
    </w:p>
    <w:p w:rsidR="000535F1" w:rsidRPr="00243BD5" w:rsidRDefault="0061330B" w:rsidP="000535F1">
      <w:pPr>
        <w:pStyle w:val="ListParagraph"/>
        <w:numPr>
          <w:ilvl w:val="1"/>
          <w:numId w:val="4"/>
        </w:numPr>
        <w:autoSpaceDE w:val="0"/>
        <w:autoSpaceDN w:val="0"/>
        <w:adjustRightInd w:val="0"/>
        <w:spacing w:after="0" w:line="240" w:lineRule="auto"/>
        <w:ind w:right="43"/>
        <w:rPr>
          <w:rFonts w:ascii="Arial" w:eastAsia="Times New Roman" w:hAnsi="Arial" w:cs="Arial"/>
          <w:bCs/>
          <w:sz w:val="24"/>
          <w:szCs w:val="24"/>
          <w:lang w:val="en-US"/>
        </w:rPr>
      </w:pPr>
      <w:r w:rsidRPr="00243BD5">
        <w:rPr>
          <w:rFonts w:ascii="Arial" w:hAnsi="Arial" w:cs="Arial"/>
          <w:sz w:val="24"/>
          <w:szCs w:val="24"/>
        </w:rPr>
        <w:t xml:space="preserve">The Africa Fellowships </w:t>
      </w:r>
      <w:r w:rsidR="000535F1" w:rsidRPr="00243BD5">
        <w:rPr>
          <w:rFonts w:ascii="Arial" w:hAnsi="Arial" w:cs="Arial"/>
          <w:sz w:val="24"/>
          <w:szCs w:val="24"/>
        </w:rPr>
        <w:t>component commenced in 2011, with 13 courses offered for 131 Awardees. In 2012, implementation of the Africa Fellowships was expanded to 29 courses and 343 Awards across 50 African nations.</w:t>
      </w:r>
    </w:p>
    <w:p w:rsidR="000535F1" w:rsidRPr="00243BD5" w:rsidRDefault="000535F1" w:rsidP="000535F1">
      <w:pPr>
        <w:autoSpaceDE w:val="0"/>
        <w:autoSpaceDN w:val="0"/>
        <w:adjustRightInd w:val="0"/>
        <w:spacing w:after="0" w:line="240" w:lineRule="auto"/>
        <w:ind w:left="720" w:right="43"/>
        <w:rPr>
          <w:rFonts w:ascii="Arial" w:eastAsia="Times New Roman" w:hAnsi="Arial" w:cs="Arial"/>
          <w:bCs/>
          <w:sz w:val="24"/>
          <w:szCs w:val="24"/>
          <w:lang w:val="en-US"/>
        </w:rPr>
      </w:pPr>
    </w:p>
    <w:p w:rsidR="000535F1" w:rsidRPr="00243BD5" w:rsidRDefault="00F81198" w:rsidP="00F81198">
      <w:pPr>
        <w:numPr>
          <w:ilvl w:val="1"/>
          <w:numId w:val="4"/>
        </w:numPr>
        <w:spacing w:after="0" w:line="240" w:lineRule="auto"/>
        <w:ind w:right="43"/>
        <w:rPr>
          <w:rFonts w:ascii="Arial" w:eastAsia="Times New Roman" w:hAnsi="Arial" w:cs="Arial"/>
          <w:bCs/>
          <w:sz w:val="24"/>
          <w:szCs w:val="24"/>
          <w:lang w:val="en-US"/>
        </w:rPr>
      </w:pPr>
      <w:r w:rsidRPr="00243BD5">
        <w:rPr>
          <w:rFonts w:ascii="Arial" w:eastAsia="Times New Roman" w:hAnsi="Arial" w:cs="Arial"/>
          <w:bCs/>
          <w:sz w:val="24"/>
          <w:szCs w:val="24"/>
          <w:lang w:val="en-US"/>
        </w:rPr>
        <w:t xml:space="preserve">Since 2011, </w:t>
      </w:r>
      <w:r w:rsidRPr="00243BD5">
        <w:rPr>
          <w:rFonts w:ascii="Arial" w:eastAsia="Times New Roman" w:hAnsi="Arial" w:cs="Arial"/>
          <w:sz w:val="24"/>
          <w:szCs w:val="24"/>
        </w:rPr>
        <w:t>the Australian Government has provided</w:t>
      </w:r>
      <w:r w:rsidRPr="00243BD5">
        <w:rPr>
          <w:rFonts w:ascii="Arial" w:eastAsia="Times New Roman" w:hAnsi="Arial" w:cs="Arial"/>
          <w:bCs/>
          <w:sz w:val="24"/>
          <w:szCs w:val="24"/>
          <w:lang w:val="en-US"/>
        </w:rPr>
        <w:t xml:space="preserve"> over 2600 Australia Awards across Africa.</w:t>
      </w:r>
    </w:p>
    <w:p w:rsidR="000535F1" w:rsidRPr="00243BD5" w:rsidRDefault="00F81198" w:rsidP="000535F1">
      <w:pPr>
        <w:spacing w:after="0" w:line="240" w:lineRule="auto"/>
        <w:ind w:left="720" w:right="43"/>
        <w:rPr>
          <w:rFonts w:ascii="Arial" w:eastAsia="Times New Roman" w:hAnsi="Arial" w:cs="Arial"/>
          <w:bCs/>
          <w:sz w:val="24"/>
          <w:szCs w:val="24"/>
          <w:lang w:val="en-US"/>
        </w:rPr>
      </w:pPr>
      <w:r w:rsidRPr="00243BD5">
        <w:rPr>
          <w:rFonts w:ascii="Arial" w:eastAsia="Times New Roman" w:hAnsi="Arial" w:cs="Arial"/>
          <w:bCs/>
          <w:sz w:val="24"/>
          <w:szCs w:val="24"/>
          <w:lang w:val="en-US"/>
        </w:rPr>
        <w:t xml:space="preserve"> </w:t>
      </w:r>
    </w:p>
    <w:p w:rsidR="007D019E" w:rsidRPr="00243BD5" w:rsidRDefault="00EA7863" w:rsidP="007D019E">
      <w:pPr>
        <w:pStyle w:val="ListParagraph"/>
        <w:numPr>
          <w:ilvl w:val="0"/>
          <w:numId w:val="10"/>
        </w:numPr>
        <w:spacing w:after="0" w:line="240" w:lineRule="auto"/>
        <w:contextualSpacing w:val="0"/>
        <w:rPr>
          <w:rFonts w:ascii="Arial" w:hAnsi="Arial" w:cs="Arial"/>
          <w:sz w:val="24"/>
          <w:szCs w:val="24"/>
        </w:rPr>
      </w:pPr>
      <w:r w:rsidRPr="00243BD5">
        <w:rPr>
          <w:rFonts w:ascii="Arial" w:hAnsi="Arial" w:cs="Arial"/>
          <w:sz w:val="24"/>
          <w:szCs w:val="24"/>
        </w:rPr>
        <w:t xml:space="preserve">The Australia Awards </w:t>
      </w:r>
      <w:r w:rsidR="007A09C0" w:rsidRPr="00243BD5">
        <w:rPr>
          <w:rFonts w:ascii="Arial" w:hAnsi="Arial" w:cs="Arial"/>
          <w:sz w:val="24"/>
          <w:szCs w:val="24"/>
        </w:rPr>
        <w:t xml:space="preserve">is an </w:t>
      </w:r>
      <w:r w:rsidR="007D019E" w:rsidRPr="00243BD5">
        <w:rPr>
          <w:rFonts w:ascii="Arial" w:hAnsi="Arial" w:cs="Arial"/>
          <w:sz w:val="24"/>
          <w:szCs w:val="24"/>
        </w:rPr>
        <w:t xml:space="preserve">opportunity for all people, including </w:t>
      </w:r>
      <w:r w:rsidR="003034E5" w:rsidRPr="00243BD5">
        <w:rPr>
          <w:rFonts w:ascii="Arial" w:hAnsi="Arial" w:cs="Arial"/>
          <w:sz w:val="24"/>
          <w:szCs w:val="24"/>
        </w:rPr>
        <w:t xml:space="preserve">those </w:t>
      </w:r>
      <w:r w:rsidR="007D019E" w:rsidRPr="00243BD5">
        <w:rPr>
          <w:rFonts w:ascii="Arial" w:hAnsi="Arial" w:cs="Arial"/>
          <w:sz w:val="24"/>
          <w:szCs w:val="24"/>
        </w:rPr>
        <w:t xml:space="preserve">with disability </w:t>
      </w:r>
      <w:r w:rsidR="00E653BD" w:rsidRPr="00243BD5">
        <w:rPr>
          <w:rFonts w:ascii="Arial" w:hAnsi="Arial" w:cs="Arial"/>
          <w:sz w:val="24"/>
          <w:szCs w:val="24"/>
        </w:rPr>
        <w:t xml:space="preserve">and has a focus on </w:t>
      </w:r>
      <w:r w:rsidR="007D019E" w:rsidRPr="00243BD5">
        <w:rPr>
          <w:rFonts w:ascii="Arial" w:hAnsi="Arial" w:cs="Arial"/>
          <w:sz w:val="24"/>
          <w:szCs w:val="24"/>
        </w:rPr>
        <w:t>women’s economic participation and empowerment</w:t>
      </w:r>
      <w:r w:rsidR="00C63292" w:rsidRPr="00243BD5">
        <w:rPr>
          <w:rFonts w:ascii="Arial" w:hAnsi="Arial" w:cs="Arial"/>
          <w:sz w:val="24"/>
          <w:szCs w:val="24"/>
        </w:rPr>
        <w:t>;</w:t>
      </w:r>
    </w:p>
    <w:p w:rsidR="00C63292" w:rsidRPr="00243BD5" w:rsidRDefault="00C63292" w:rsidP="00C63292">
      <w:pPr>
        <w:pStyle w:val="ListParagraph"/>
        <w:rPr>
          <w:rFonts w:ascii="Arial" w:hAnsi="Arial" w:cs="Arial"/>
          <w:sz w:val="24"/>
          <w:szCs w:val="24"/>
        </w:rPr>
      </w:pPr>
    </w:p>
    <w:p w:rsidR="006C58EE" w:rsidRPr="00243BD5" w:rsidRDefault="007A09C0" w:rsidP="00F101FB">
      <w:pPr>
        <w:numPr>
          <w:ilvl w:val="0"/>
          <w:numId w:val="1"/>
        </w:numPr>
        <w:spacing w:after="0" w:line="240" w:lineRule="auto"/>
        <w:ind w:left="426" w:right="43" w:hanging="426"/>
        <w:rPr>
          <w:rFonts w:ascii="Arial" w:eastAsia="Times New Roman" w:hAnsi="Arial" w:cs="Arial"/>
          <w:bCs/>
          <w:sz w:val="24"/>
          <w:szCs w:val="24"/>
          <w:lang w:val="en-US"/>
        </w:rPr>
      </w:pPr>
      <w:r w:rsidRPr="00243BD5">
        <w:rPr>
          <w:rFonts w:ascii="Arial" w:eastAsia="Times New Roman" w:hAnsi="Arial" w:cs="Arial"/>
          <w:bCs/>
          <w:sz w:val="24"/>
          <w:szCs w:val="24"/>
          <w:lang w:val="en-US"/>
        </w:rPr>
        <w:t xml:space="preserve">But perhaps of greatest significance to me as an Australian High Commissioner and Ambassador is that </w:t>
      </w:r>
      <w:r w:rsidR="00EA7863" w:rsidRPr="00243BD5">
        <w:rPr>
          <w:rFonts w:ascii="Arial" w:eastAsia="Times New Roman" w:hAnsi="Arial" w:cs="Arial"/>
          <w:bCs/>
          <w:sz w:val="24"/>
          <w:szCs w:val="24"/>
          <w:lang w:val="en-US"/>
        </w:rPr>
        <w:t xml:space="preserve">Alumni </w:t>
      </w:r>
      <w:r w:rsidRPr="00243BD5">
        <w:rPr>
          <w:rFonts w:ascii="Arial" w:eastAsia="Times New Roman" w:hAnsi="Arial" w:cs="Arial"/>
          <w:bCs/>
          <w:sz w:val="24"/>
          <w:szCs w:val="24"/>
          <w:lang w:val="en-US"/>
        </w:rPr>
        <w:t xml:space="preserve">from </w:t>
      </w:r>
      <w:r w:rsidR="00C14E6C" w:rsidRPr="00243BD5">
        <w:rPr>
          <w:rFonts w:ascii="Arial" w:eastAsia="Times New Roman" w:hAnsi="Arial" w:cs="Arial"/>
          <w:bCs/>
          <w:sz w:val="24"/>
          <w:szCs w:val="24"/>
          <w:lang w:val="en-US"/>
        </w:rPr>
        <w:t xml:space="preserve">Australian institutions </w:t>
      </w:r>
      <w:r w:rsidRPr="00243BD5">
        <w:rPr>
          <w:rFonts w:ascii="Arial" w:eastAsia="Times New Roman" w:hAnsi="Arial" w:cs="Arial"/>
          <w:bCs/>
          <w:sz w:val="24"/>
          <w:szCs w:val="24"/>
          <w:lang w:val="en-US"/>
        </w:rPr>
        <w:t xml:space="preserve">become a vital </w:t>
      </w:r>
      <w:r w:rsidR="00C14E6C" w:rsidRPr="00243BD5">
        <w:rPr>
          <w:rFonts w:ascii="Arial" w:eastAsia="Times New Roman" w:hAnsi="Arial" w:cs="Arial"/>
          <w:bCs/>
          <w:sz w:val="24"/>
          <w:szCs w:val="24"/>
          <w:lang w:val="en-US"/>
        </w:rPr>
        <w:t xml:space="preserve">bridge in the relationship between Australia and </w:t>
      </w:r>
      <w:r w:rsidR="00F81198" w:rsidRPr="00243BD5">
        <w:rPr>
          <w:rFonts w:ascii="Arial" w:eastAsia="Times New Roman" w:hAnsi="Arial" w:cs="Arial"/>
          <w:bCs/>
          <w:sz w:val="24"/>
          <w:szCs w:val="24"/>
          <w:lang w:val="en-US"/>
        </w:rPr>
        <w:t>Africa</w:t>
      </w:r>
      <w:r w:rsidR="00C14E6C" w:rsidRPr="00243BD5">
        <w:rPr>
          <w:rFonts w:ascii="Arial" w:eastAsia="Times New Roman" w:hAnsi="Arial" w:cs="Arial"/>
          <w:bCs/>
          <w:sz w:val="24"/>
          <w:szCs w:val="24"/>
          <w:lang w:val="en-US"/>
        </w:rPr>
        <w:t xml:space="preserve">. </w:t>
      </w:r>
      <w:r w:rsidR="00A87D96" w:rsidRPr="00243BD5">
        <w:rPr>
          <w:rFonts w:ascii="Arial" w:eastAsia="Times New Roman" w:hAnsi="Arial" w:cs="Arial"/>
          <w:bCs/>
          <w:sz w:val="24"/>
          <w:szCs w:val="24"/>
          <w:lang w:val="en-US"/>
        </w:rPr>
        <w:t xml:space="preserve">In my three years in East Africa I have seen our alumni </w:t>
      </w:r>
      <w:r w:rsidR="00243BD5" w:rsidRPr="00243BD5">
        <w:rPr>
          <w:rFonts w:ascii="Arial" w:eastAsia="Times New Roman" w:hAnsi="Arial" w:cs="Arial"/>
          <w:bCs/>
          <w:sz w:val="24"/>
          <w:szCs w:val="24"/>
          <w:lang w:val="en-US"/>
        </w:rPr>
        <w:t xml:space="preserve">work to </w:t>
      </w:r>
      <w:r w:rsidR="00851351" w:rsidRPr="00243BD5">
        <w:rPr>
          <w:rFonts w:ascii="Arial" w:eastAsia="Times New Roman" w:hAnsi="Arial" w:cs="Arial"/>
          <w:bCs/>
          <w:sz w:val="24"/>
          <w:szCs w:val="24"/>
          <w:lang w:val="en-US"/>
        </w:rPr>
        <w:t xml:space="preserve">maximize </w:t>
      </w:r>
      <w:r w:rsidR="00C14E6C" w:rsidRPr="00243BD5">
        <w:rPr>
          <w:rFonts w:ascii="Arial" w:eastAsia="Times New Roman" w:hAnsi="Arial" w:cs="Arial"/>
          <w:bCs/>
          <w:sz w:val="24"/>
          <w:szCs w:val="24"/>
          <w:lang w:val="en-US"/>
        </w:rPr>
        <w:t>opportunities for cooperation in business, trade</w:t>
      </w:r>
      <w:r w:rsidR="00E15FA6" w:rsidRPr="00243BD5">
        <w:rPr>
          <w:rFonts w:ascii="Arial" w:eastAsia="Times New Roman" w:hAnsi="Arial" w:cs="Arial"/>
          <w:bCs/>
          <w:sz w:val="24"/>
          <w:szCs w:val="24"/>
          <w:lang w:val="en-US"/>
        </w:rPr>
        <w:t xml:space="preserve"> and </w:t>
      </w:r>
      <w:r w:rsidR="00C14E6C" w:rsidRPr="00243BD5">
        <w:rPr>
          <w:rFonts w:ascii="Arial" w:eastAsia="Times New Roman" w:hAnsi="Arial" w:cs="Arial"/>
          <w:bCs/>
          <w:sz w:val="24"/>
          <w:szCs w:val="24"/>
          <w:lang w:val="en-US"/>
        </w:rPr>
        <w:t>development</w:t>
      </w:r>
      <w:r w:rsidR="00A87D96" w:rsidRPr="00243BD5">
        <w:rPr>
          <w:rFonts w:ascii="Arial" w:eastAsia="Times New Roman" w:hAnsi="Arial" w:cs="Arial"/>
          <w:bCs/>
          <w:sz w:val="24"/>
          <w:szCs w:val="24"/>
          <w:lang w:val="en-US"/>
        </w:rPr>
        <w:t xml:space="preserve"> on both sides of the Indian Ocean</w:t>
      </w:r>
      <w:r w:rsidR="00C14E6C" w:rsidRPr="00243BD5">
        <w:rPr>
          <w:rFonts w:ascii="Arial" w:eastAsia="Times New Roman" w:hAnsi="Arial" w:cs="Arial"/>
          <w:bCs/>
          <w:sz w:val="24"/>
          <w:szCs w:val="24"/>
          <w:lang w:val="en-US"/>
        </w:rPr>
        <w:t>.</w:t>
      </w:r>
      <w:r w:rsidR="00243BD5" w:rsidRPr="00243BD5">
        <w:rPr>
          <w:rFonts w:ascii="Arial" w:eastAsia="Times New Roman" w:hAnsi="Arial" w:cs="Arial"/>
          <w:bCs/>
          <w:sz w:val="24"/>
          <w:szCs w:val="24"/>
          <w:lang w:val="en-US"/>
        </w:rPr>
        <w:t xml:space="preserve">  It is vital to all our futures that this continues.</w:t>
      </w:r>
    </w:p>
    <w:p w:rsidR="00A96BAA" w:rsidRPr="00243BD5" w:rsidRDefault="00A96BAA" w:rsidP="00A96BAA">
      <w:pPr>
        <w:spacing w:after="0" w:line="240" w:lineRule="auto"/>
        <w:ind w:right="43"/>
        <w:rPr>
          <w:rFonts w:ascii="Arial" w:eastAsia="Times New Roman" w:hAnsi="Arial" w:cs="Arial"/>
          <w:bCs/>
          <w:sz w:val="24"/>
          <w:szCs w:val="24"/>
          <w:lang w:val="en-US"/>
        </w:rPr>
      </w:pPr>
    </w:p>
    <w:p w:rsidR="00851351" w:rsidRPr="00243BD5" w:rsidRDefault="00851351" w:rsidP="00851351">
      <w:pPr>
        <w:spacing w:after="0" w:line="240" w:lineRule="auto"/>
        <w:ind w:right="43"/>
        <w:rPr>
          <w:rFonts w:ascii="Arial" w:eastAsia="Times New Roman" w:hAnsi="Arial" w:cs="Arial"/>
          <w:bCs/>
          <w:sz w:val="24"/>
          <w:szCs w:val="24"/>
          <w:lang w:val="en-US"/>
        </w:rPr>
      </w:pPr>
      <w:r w:rsidRPr="00243BD5">
        <w:rPr>
          <w:rFonts w:ascii="Arial" w:eastAsia="Times New Roman" w:hAnsi="Arial" w:cs="Arial"/>
          <w:bCs/>
          <w:sz w:val="24"/>
          <w:szCs w:val="24"/>
          <w:lang w:val="en-US"/>
        </w:rPr>
        <w:t>Ladies and gentlemen</w:t>
      </w:r>
    </w:p>
    <w:p w:rsidR="00851351" w:rsidRPr="00243BD5" w:rsidRDefault="00851351" w:rsidP="00A96BAA">
      <w:pPr>
        <w:spacing w:after="0" w:line="240" w:lineRule="auto"/>
        <w:ind w:right="43"/>
        <w:rPr>
          <w:rFonts w:ascii="Arial" w:eastAsia="Times New Roman" w:hAnsi="Arial" w:cs="Arial"/>
          <w:bCs/>
          <w:sz w:val="24"/>
          <w:szCs w:val="24"/>
          <w:lang w:val="en-US"/>
        </w:rPr>
      </w:pPr>
    </w:p>
    <w:p w:rsidR="0061330B" w:rsidRPr="00243BD5" w:rsidRDefault="00851351" w:rsidP="0061330B">
      <w:pPr>
        <w:pStyle w:val="List-number-1"/>
        <w:numPr>
          <w:ilvl w:val="0"/>
          <w:numId w:val="12"/>
        </w:numPr>
        <w:spacing w:before="120"/>
        <w:rPr>
          <w:rFonts w:cs="Arial"/>
          <w:sz w:val="24"/>
          <w:lang w:val="en-US"/>
        </w:rPr>
      </w:pPr>
      <w:r w:rsidRPr="00243BD5">
        <w:rPr>
          <w:rFonts w:cs="Arial"/>
          <w:color w:val="000000"/>
          <w:sz w:val="24"/>
          <w:lang w:eastAsia="en-AU"/>
        </w:rPr>
        <w:t xml:space="preserve">Australia is involved in building food security in Africa because we have </w:t>
      </w:r>
      <w:r w:rsidR="00E15FA6" w:rsidRPr="00243BD5">
        <w:rPr>
          <w:rFonts w:cs="Arial"/>
          <w:color w:val="000000"/>
          <w:sz w:val="24"/>
          <w:lang w:eastAsia="en-AU"/>
        </w:rPr>
        <w:t>particular strengths a</w:t>
      </w:r>
      <w:r w:rsidR="0061330B" w:rsidRPr="00243BD5">
        <w:rPr>
          <w:rFonts w:cs="Arial"/>
          <w:color w:val="000000"/>
          <w:sz w:val="24"/>
          <w:lang w:eastAsia="en-AU"/>
        </w:rPr>
        <w:t xml:space="preserve">nd expertise in agriculture.  Our agricultural sector </w:t>
      </w:r>
      <w:r w:rsidR="0061330B" w:rsidRPr="00243BD5">
        <w:rPr>
          <w:rFonts w:cs="Arial"/>
          <w:sz w:val="24"/>
          <w:lang w:val="en-US" w:eastAsia="en-GB"/>
        </w:rPr>
        <w:t>has much in common with Africa - our continents share dry and unpredictable climates, often poor-quality soils, challenging landscapes and vast distances.  In response to these challenges Australia has built considerable scientific and technical expertise in agricultural productivity and trade.  Only 6.5 percent of Australian land is arable yet we are now one of the world’s great agricultural exporters – some 65% of our farm product is sent to world markets creating considerable wealth for our economy and farmers.</w:t>
      </w:r>
    </w:p>
    <w:p w:rsidR="00A96BAA" w:rsidRPr="00243BD5" w:rsidRDefault="0061330B" w:rsidP="0061330B">
      <w:pPr>
        <w:pStyle w:val="List-number-1"/>
        <w:numPr>
          <w:ilvl w:val="0"/>
          <w:numId w:val="12"/>
        </w:numPr>
        <w:spacing w:before="120"/>
        <w:rPr>
          <w:rFonts w:cs="Arial"/>
          <w:sz w:val="24"/>
          <w:lang w:val="en-US" w:eastAsia="en-GB"/>
        </w:rPr>
      </w:pPr>
      <w:r w:rsidRPr="00243BD5">
        <w:rPr>
          <w:rFonts w:cs="Arial"/>
          <w:sz w:val="24"/>
          <w:lang w:val="en-US" w:eastAsia="en-GB"/>
        </w:rPr>
        <w:t xml:space="preserve">We are already sharing these skills and experience with a number of key partners in Africa. Specifically, </w:t>
      </w:r>
      <w:r w:rsidR="00243BD5" w:rsidRPr="00243BD5">
        <w:rPr>
          <w:rFonts w:cs="Arial"/>
          <w:sz w:val="24"/>
          <w:lang w:val="en-US" w:eastAsia="en-GB"/>
        </w:rPr>
        <w:t>our</w:t>
      </w:r>
      <w:r w:rsidRPr="00243BD5">
        <w:rPr>
          <w:rFonts w:cs="Arial"/>
          <w:sz w:val="24"/>
          <w:lang w:val="en-US" w:eastAsia="en-GB"/>
        </w:rPr>
        <w:t xml:space="preserve"> funding is being used to further agricultural research and development across the continent; to increase market access for rural farmers; and to support social safety nets programs that will help the most vulnerable people become resilient to food insecurity through risks and shocks.</w:t>
      </w:r>
    </w:p>
    <w:p w:rsidR="00A96BAA" w:rsidRPr="00243BD5" w:rsidRDefault="00E15FA6" w:rsidP="00A96BAA">
      <w:pPr>
        <w:pStyle w:val="List-number-1"/>
        <w:numPr>
          <w:ilvl w:val="1"/>
          <w:numId w:val="12"/>
        </w:numPr>
        <w:spacing w:before="120"/>
        <w:rPr>
          <w:rFonts w:cs="Arial"/>
          <w:color w:val="000000"/>
          <w:sz w:val="24"/>
          <w:lang w:eastAsia="en-AU"/>
        </w:rPr>
      </w:pPr>
      <w:r w:rsidRPr="00243BD5">
        <w:rPr>
          <w:rFonts w:cs="Arial"/>
          <w:color w:val="000000"/>
          <w:sz w:val="24"/>
          <w:lang w:eastAsia="en-AU"/>
        </w:rPr>
        <w:t>In Africa, we are helping b</w:t>
      </w:r>
      <w:r w:rsidR="00A96BAA" w:rsidRPr="00243BD5">
        <w:rPr>
          <w:rFonts w:cs="Arial"/>
          <w:color w:val="000000"/>
          <w:sz w:val="24"/>
          <w:lang w:eastAsia="en-AU"/>
        </w:rPr>
        <w:t>uild agricultural productivity through improved research and adoption; this involves activities which address availability, access and nutrition related food security challenges. These activities have a strong regional component and broad geographic spread.</w:t>
      </w:r>
    </w:p>
    <w:p w:rsidR="00E15FA6" w:rsidRPr="00243BD5" w:rsidRDefault="00E15FA6" w:rsidP="00E15FA6">
      <w:pPr>
        <w:pStyle w:val="List-number-1"/>
        <w:numPr>
          <w:ilvl w:val="0"/>
          <w:numId w:val="0"/>
        </w:numPr>
        <w:spacing w:before="120"/>
        <w:ind w:left="720"/>
        <w:rPr>
          <w:rFonts w:cs="Arial"/>
          <w:color w:val="000000"/>
          <w:sz w:val="24"/>
          <w:lang w:eastAsia="en-AU"/>
        </w:rPr>
      </w:pPr>
    </w:p>
    <w:p w:rsidR="00B2497C" w:rsidRPr="00243BD5" w:rsidRDefault="00E15FA6" w:rsidP="00243BD5">
      <w:pPr>
        <w:numPr>
          <w:ilvl w:val="1"/>
          <w:numId w:val="12"/>
        </w:numPr>
        <w:tabs>
          <w:tab w:val="center" w:pos="4320"/>
          <w:tab w:val="right" w:pos="8280"/>
        </w:tabs>
        <w:spacing w:after="0" w:line="240" w:lineRule="auto"/>
        <w:rPr>
          <w:rFonts w:ascii="Arial" w:hAnsi="Arial" w:cs="Arial"/>
          <w:sz w:val="24"/>
          <w:szCs w:val="24"/>
        </w:rPr>
      </w:pPr>
      <w:r w:rsidRPr="00243BD5">
        <w:rPr>
          <w:rFonts w:ascii="Arial" w:hAnsi="Arial" w:cs="Arial"/>
          <w:sz w:val="24"/>
          <w:szCs w:val="24"/>
        </w:rPr>
        <w:t>We are also helping b</w:t>
      </w:r>
      <w:r w:rsidR="00A96BAA" w:rsidRPr="00243BD5">
        <w:rPr>
          <w:rFonts w:ascii="Arial" w:hAnsi="Arial" w:cs="Arial"/>
          <w:sz w:val="24"/>
          <w:szCs w:val="24"/>
        </w:rPr>
        <w:t xml:space="preserve">uild community resilience and sustainable livelihoods; this involves activities which directly address access-related challenges to food security including through social protection activities. </w:t>
      </w:r>
      <w:r w:rsidR="00243BD5" w:rsidRPr="00243BD5">
        <w:rPr>
          <w:rFonts w:ascii="Arial" w:hAnsi="Arial" w:cs="Arial"/>
          <w:sz w:val="24"/>
          <w:szCs w:val="24"/>
        </w:rPr>
        <w:br/>
      </w:r>
    </w:p>
    <w:p w:rsidR="00E06B63" w:rsidRPr="00243BD5" w:rsidRDefault="00A96BAA" w:rsidP="00F07FB3">
      <w:pPr>
        <w:pStyle w:val="List-number-1"/>
        <w:numPr>
          <w:ilvl w:val="0"/>
          <w:numId w:val="12"/>
        </w:numPr>
        <w:spacing w:before="0"/>
        <w:rPr>
          <w:rFonts w:cs="Arial"/>
          <w:color w:val="000000"/>
          <w:sz w:val="24"/>
          <w:lang w:eastAsia="en-AU"/>
        </w:rPr>
      </w:pPr>
      <w:r w:rsidRPr="00243BD5">
        <w:rPr>
          <w:rFonts w:cs="Arial"/>
          <w:color w:val="000000"/>
          <w:sz w:val="24"/>
          <w:lang w:eastAsia="en-AU"/>
        </w:rPr>
        <w:t xml:space="preserve">Australia is committed to supporting African-led development strategies and our food security work aligns with the framework of the Africa Union’s </w:t>
      </w:r>
      <w:r w:rsidR="00E06B63" w:rsidRPr="00243BD5">
        <w:rPr>
          <w:rFonts w:cs="Arial"/>
          <w:color w:val="000000"/>
          <w:sz w:val="24"/>
          <w:lang w:eastAsia="en-AU"/>
        </w:rPr>
        <w:t>C</w:t>
      </w:r>
      <w:r w:rsidRPr="00243BD5">
        <w:rPr>
          <w:rFonts w:cs="Arial"/>
          <w:color w:val="000000"/>
          <w:sz w:val="24"/>
          <w:lang w:eastAsia="en-AU"/>
        </w:rPr>
        <w:t>omprehensive Africa Agriculture Development Programme (CAADP).</w:t>
      </w:r>
    </w:p>
    <w:p w:rsidR="00F07FB3" w:rsidRPr="00243BD5" w:rsidRDefault="00F07FB3" w:rsidP="00F07FB3">
      <w:pPr>
        <w:pStyle w:val="List-number-1"/>
        <w:numPr>
          <w:ilvl w:val="0"/>
          <w:numId w:val="0"/>
        </w:numPr>
        <w:spacing w:before="0"/>
        <w:rPr>
          <w:rFonts w:cs="Arial"/>
          <w:color w:val="000000"/>
          <w:sz w:val="24"/>
          <w:lang w:eastAsia="en-AU"/>
        </w:rPr>
      </w:pPr>
    </w:p>
    <w:p w:rsidR="00A87D96" w:rsidRPr="00243BD5" w:rsidRDefault="00A87D96" w:rsidP="00F07FB3">
      <w:pPr>
        <w:pStyle w:val="List-number-1"/>
        <w:numPr>
          <w:ilvl w:val="0"/>
          <w:numId w:val="0"/>
        </w:numPr>
        <w:spacing w:before="0"/>
        <w:rPr>
          <w:rFonts w:cs="Arial"/>
          <w:color w:val="000000"/>
          <w:sz w:val="24"/>
          <w:lang w:eastAsia="en-AU"/>
        </w:rPr>
      </w:pPr>
      <w:r w:rsidRPr="00243BD5">
        <w:rPr>
          <w:rFonts w:cs="Arial"/>
          <w:color w:val="000000"/>
          <w:sz w:val="24"/>
          <w:lang w:eastAsia="en-AU"/>
        </w:rPr>
        <w:t>Ladies and gentlemen</w:t>
      </w:r>
    </w:p>
    <w:p w:rsidR="00A87D96" w:rsidRPr="00243BD5" w:rsidRDefault="00A87D96" w:rsidP="00F07FB3">
      <w:pPr>
        <w:pStyle w:val="List-number-1"/>
        <w:numPr>
          <w:ilvl w:val="0"/>
          <w:numId w:val="0"/>
        </w:numPr>
        <w:spacing w:before="0"/>
        <w:rPr>
          <w:rFonts w:cs="Arial"/>
          <w:color w:val="000000"/>
          <w:sz w:val="24"/>
          <w:lang w:eastAsia="en-AU"/>
        </w:rPr>
      </w:pPr>
    </w:p>
    <w:p w:rsidR="00E06B63" w:rsidRPr="00243BD5" w:rsidRDefault="00E06B63" w:rsidP="00F07FB3">
      <w:pPr>
        <w:pStyle w:val="List-number-1"/>
        <w:numPr>
          <w:ilvl w:val="0"/>
          <w:numId w:val="12"/>
        </w:numPr>
        <w:spacing w:before="0"/>
        <w:rPr>
          <w:rFonts w:cs="Arial"/>
          <w:color w:val="000000"/>
          <w:sz w:val="24"/>
          <w:lang w:eastAsia="en-AU"/>
        </w:rPr>
      </w:pPr>
      <w:r w:rsidRPr="00243BD5">
        <w:rPr>
          <w:rFonts w:cs="Arial"/>
          <w:color w:val="000000"/>
          <w:sz w:val="24"/>
          <w:lang w:eastAsia="en-AU"/>
        </w:rPr>
        <w:t>M</w:t>
      </w:r>
      <w:r w:rsidR="00A96BAA" w:rsidRPr="00243BD5">
        <w:rPr>
          <w:rFonts w:cs="Arial"/>
          <w:color w:val="000000"/>
          <w:sz w:val="24"/>
          <w:lang w:eastAsia="en-AU"/>
        </w:rPr>
        <w:t xml:space="preserve">uch of </w:t>
      </w:r>
      <w:r w:rsidR="00EA7863" w:rsidRPr="00243BD5">
        <w:rPr>
          <w:rFonts w:cs="Arial"/>
          <w:color w:val="000000"/>
          <w:sz w:val="24"/>
          <w:lang w:eastAsia="en-AU"/>
        </w:rPr>
        <w:t xml:space="preserve">Australia’s </w:t>
      </w:r>
      <w:r w:rsidR="00A96BAA" w:rsidRPr="00243BD5">
        <w:rPr>
          <w:rFonts w:cs="Arial"/>
          <w:color w:val="000000"/>
          <w:sz w:val="24"/>
          <w:lang w:eastAsia="en-AU"/>
        </w:rPr>
        <w:t>assistance is being delivered through two African regional organisations to further build African capabil</w:t>
      </w:r>
      <w:r w:rsidRPr="00243BD5">
        <w:rPr>
          <w:rFonts w:cs="Arial"/>
          <w:color w:val="000000"/>
          <w:sz w:val="24"/>
          <w:lang w:eastAsia="en-AU"/>
        </w:rPr>
        <w:t>ity in agricultural development:</w:t>
      </w:r>
    </w:p>
    <w:p w:rsidR="00E06B63" w:rsidRPr="00243BD5" w:rsidRDefault="00E06B63" w:rsidP="00E06B63">
      <w:pPr>
        <w:tabs>
          <w:tab w:val="center" w:pos="4320"/>
          <w:tab w:val="right" w:pos="8280"/>
        </w:tabs>
        <w:spacing w:after="0" w:line="240" w:lineRule="auto"/>
        <w:ind w:left="720"/>
        <w:rPr>
          <w:rFonts w:ascii="Arial" w:hAnsi="Arial" w:cs="Arial"/>
          <w:sz w:val="24"/>
          <w:szCs w:val="24"/>
        </w:rPr>
      </w:pPr>
    </w:p>
    <w:p w:rsidR="00E06B63" w:rsidRPr="00243BD5" w:rsidRDefault="00E06B63" w:rsidP="00E06B63">
      <w:pPr>
        <w:numPr>
          <w:ilvl w:val="1"/>
          <w:numId w:val="12"/>
        </w:numPr>
        <w:tabs>
          <w:tab w:val="center" w:pos="4320"/>
          <w:tab w:val="right" w:pos="8280"/>
        </w:tabs>
        <w:spacing w:after="0" w:line="240" w:lineRule="auto"/>
        <w:rPr>
          <w:rFonts w:ascii="Arial" w:hAnsi="Arial" w:cs="Arial"/>
          <w:sz w:val="24"/>
          <w:szCs w:val="24"/>
        </w:rPr>
      </w:pPr>
      <w:r w:rsidRPr="00243BD5">
        <w:rPr>
          <w:rFonts w:ascii="Arial" w:hAnsi="Arial" w:cs="Arial"/>
          <w:sz w:val="24"/>
          <w:szCs w:val="24"/>
        </w:rPr>
        <w:t>A research partnership between CSIRO and Biosciences East and Central Africa (</w:t>
      </w:r>
      <w:proofErr w:type="spellStart"/>
      <w:r w:rsidRPr="00243BD5">
        <w:rPr>
          <w:rFonts w:ascii="Arial" w:hAnsi="Arial" w:cs="Arial"/>
          <w:sz w:val="24"/>
          <w:szCs w:val="24"/>
        </w:rPr>
        <w:t>BecA</w:t>
      </w:r>
      <w:proofErr w:type="spellEnd"/>
      <w:r w:rsidRPr="00243BD5">
        <w:rPr>
          <w:rFonts w:ascii="Arial" w:hAnsi="Arial" w:cs="Arial"/>
          <w:sz w:val="24"/>
          <w:szCs w:val="24"/>
        </w:rPr>
        <w:t xml:space="preserve">) is for instance helping increase crop and livestock productivity, develop control options for livestock diseases, and building local capacity to improve incomes and long-term food security for millions of smallholder farmers in East, Central and West Africa. </w:t>
      </w:r>
    </w:p>
    <w:p w:rsidR="00E06B63" w:rsidRPr="00243BD5" w:rsidRDefault="00E06B63" w:rsidP="00E06B63">
      <w:pPr>
        <w:tabs>
          <w:tab w:val="center" w:pos="4320"/>
          <w:tab w:val="right" w:pos="8280"/>
        </w:tabs>
        <w:spacing w:after="0" w:line="240" w:lineRule="auto"/>
        <w:ind w:left="720"/>
        <w:rPr>
          <w:rFonts w:ascii="Arial" w:hAnsi="Arial" w:cs="Arial"/>
          <w:sz w:val="24"/>
          <w:szCs w:val="24"/>
        </w:rPr>
      </w:pPr>
    </w:p>
    <w:p w:rsidR="00E06B63" w:rsidRPr="00243BD5" w:rsidRDefault="00E06B63" w:rsidP="00E06B63">
      <w:pPr>
        <w:numPr>
          <w:ilvl w:val="1"/>
          <w:numId w:val="12"/>
        </w:numPr>
        <w:tabs>
          <w:tab w:val="center" w:pos="4320"/>
          <w:tab w:val="right" w:pos="8280"/>
        </w:tabs>
        <w:spacing w:after="0" w:line="240" w:lineRule="auto"/>
        <w:rPr>
          <w:rFonts w:ascii="Arial" w:hAnsi="Arial" w:cs="Arial"/>
          <w:sz w:val="24"/>
          <w:szCs w:val="24"/>
        </w:rPr>
      </w:pPr>
      <w:r w:rsidRPr="00243BD5">
        <w:rPr>
          <w:rFonts w:ascii="Arial" w:hAnsi="Arial" w:cs="Arial"/>
          <w:sz w:val="24"/>
          <w:szCs w:val="24"/>
        </w:rPr>
        <w:t xml:space="preserve">The CSIRO </w:t>
      </w:r>
      <w:proofErr w:type="spellStart"/>
      <w:r w:rsidRPr="00243BD5">
        <w:rPr>
          <w:rFonts w:ascii="Arial" w:hAnsi="Arial" w:cs="Arial"/>
          <w:sz w:val="24"/>
          <w:szCs w:val="24"/>
        </w:rPr>
        <w:t>BeCA</w:t>
      </w:r>
      <w:proofErr w:type="spellEnd"/>
      <w:r w:rsidRPr="00243BD5">
        <w:rPr>
          <w:rFonts w:ascii="Arial" w:hAnsi="Arial" w:cs="Arial"/>
          <w:sz w:val="24"/>
          <w:szCs w:val="24"/>
        </w:rPr>
        <w:t xml:space="preserve"> partnership is running maize breeding field trials to reduce </w:t>
      </w:r>
      <w:proofErr w:type="spellStart"/>
      <w:r w:rsidRPr="00243BD5">
        <w:rPr>
          <w:rFonts w:ascii="Arial" w:hAnsi="Arial" w:cs="Arial"/>
          <w:sz w:val="24"/>
          <w:szCs w:val="24"/>
        </w:rPr>
        <w:t>aflatoxin</w:t>
      </w:r>
      <w:proofErr w:type="spellEnd"/>
      <w:r w:rsidRPr="00243BD5">
        <w:rPr>
          <w:rFonts w:ascii="Arial" w:hAnsi="Arial" w:cs="Arial"/>
          <w:sz w:val="24"/>
          <w:szCs w:val="24"/>
        </w:rPr>
        <w:t xml:space="preserve"> levels in maize, which is a staple food in Africa.  By making changes to available varieties, breeding techniques and management practices, this will reduce </w:t>
      </w:r>
      <w:proofErr w:type="spellStart"/>
      <w:r w:rsidRPr="00243BD5">
        <w:rPr>
          <w:rFonts w:ascii="Arial" w:hAnsi="Arial" w:cs="Arial"/>
          <w:sz w:val="24"/>
          <w:szCs w:val="24"/>
        </w:rPr>
        <w:t>aflatoxin</w:t>
      </w:r>
      <w:proofErr w:type="spellEnd"/>
      <w:r w:rsidRPr="00243BD5">
        <w:rPr>
          <w:rFonts w:ascii="Arial" w:hAnsi="Arial" w:cs="Arial"/>
          <w:sz w:val="24"/>
          <w:szCs w:val="24"/>
        </w:rPr>
        <w:t>, benefitting 11 million small holder farmers who grow maize in Tanzania and Kenya.</w:t>
      </w:r>
    </w:p>
    <w:p w:rsidR="00E06B63" w:rsidRPr="00243BD5" w:rsidRDefault="00E06B63" w:rsidP="00E06B63">
      <w:pPr>
        <w:tabs>
          <w:tab w:val="center" w:pos="4320"/>
          <w:tab w:val="right" w:pos="8280"/>
        </w:tabs>
        <w:spacing w:after="0" w:line="240" w:lineRule="auto"/>
        <w:ind w:left="720"/>
        <w:rPr>
          <w:rFonts w:ascii="Arial" w:hAnsi="Arial" w:cs="Arial"/>
          <w:sz w:val="24"/>
          <w:szCs w:val="24"/>
        </w:rPr>
      </w:pPr>
    </w:p>
    <w:p w:rsidR="00A96BAA" w:rsidRPr="00243BD5" w:rsidRDefault="00A96BAA" w:rsidP="00A96BAA">
      <w:pPr>
        <w:numPr>
          <w:ilvl w:val="1"/>
          <w:numId w:val="12"/>
        </w:numPr>
        <w:tabs>
          <w:tab w:val="center" w:pos="4320"/>
          <w:tab w:val="right" w:pos="8280"/>
        </w:tabs>
        <w:spacing w:after="0" w:line="240" w:lineRule="auto"/>
        <w:rPr>
          <w:rFonts w:ascii="Arial" w:hAnsi="Arial" w:cs="Arial"/>
          <w:sz w:val="24"/>
          <w:szCs w:val="24"/>
        </w:rPr>
      </w:pPr>
      <w:r w:rsidRPr="00243BD5">
        <w:rPr>
          <w:rFonts w:ascii="Arial" w:hAnsi="Arial" w:cs="Arial"/>
          <w:sz w:val="24"/>
          <w:szCs w:val="24"/>
        </w:rPr>
        <w:t xml:space="preserve">Under the CSIRO partnership with the Western and Central African Council for Research and Development (CORAF/WECARD), research projects in Senegal, Burkina Faso, Chad, Mali, Ghana, and Niger are helping smallholder dry-land farmers to increase productivity and farm incomes through better management of farm inputs including nutrients, water and biomass.  </w:t>
      </w:r>
    </w:p>
    <w:p w:rsidR="00E06B63" w:rsidRPr="00243BD5" w:rsidRDefault="00E06B63" w:rsidP="00E06B63">
      <w:pPr>
        <w:tabs>
          <w:tab w:val="center" w:pos="4320"/>
          <w:tab w:val="right" w:pos="8280"/>
        </w:tabs>
        <w:spacing w:after="0" w:line="240" w:lineRule="auto"/>
        <w:ind w:left="720"/>
        <w:rPr>
          <w:rFonts w:ascii="Arial" w:hAnsi="Arial" w:cs="Arial"/>
          <w:sz w:val="24"/>
          <w:szCs w:val="24"/>
        </w:rPr>
      </w:pPr>
    </w:p>
    <w:p w:rsidR="00A96BAA" w:rsidRPr="00243BD5" w:rsidRDefault="00A96BAA" w:rsidP="00E06B63">
      <w:pPr>
        <w:pStyle w:val="ListParagraph"/>
        <w:numPr>
          <w:ilvl w:val="1"/>
          <w:numId w:val="12"/>
        </w:numPr>
        <w:tabs>
          <w:tab w:val="center" w:pos="4320"/>
          <w:tab w:val="right" w:pos="8280"/>
        </w:tabs>
        <w:spacing w:after="0" w:line="240" w:lineRule="auto"/>
        <w:rPr>
          <w:rFonts w:ascii="Arial" w:hAnsi="Arial" w:cs="Arial"/>
          <w:sz w:val="24"/>
          <w:szCs w:val="24"/>
        </w:rPr>
      </w:pPr>
      <w:r w:rsidRPr="00243BD5">
        <w:rPr>
          <w:rFonts w:ascii="Arial" w:hAnsi="Arial" w:cs="Arial"/>
          <w:sz w:val="24"/>
          <w:szCs w:val="24"/>
        </w:rPr>
        <w:t xml:space="preserve">In addition to AusAID supported initiatives being delivered by CSIRO, the Australian Centre for International Agricultural Research (ACIAR) is also working to increase Africa’s long-term agricultural productivity.  </w:t>
      </w:r>
      <w:r w:rsidR="007A4573">
        <w:rPr>
          <w:rFonts w:ascii="Arial" w:hAnsi="Arial" w:cs="Arial"/>
          <w:sz w:val="24"/>
          <w:szCs w:val="24"/>
        </w:rPr>
        <w:t xml:space="preserve">ACIAR has established a Food Security Centre in Nairobi to </w:t>
      </w:r>
      <w:proofErr w:type="spellStart"/>
      <w:r w:rsidR="007A4573">
        <w:rPr>
          <w:rFonts w:ascii="Arial" w:hAnsi="Arial" w:cs="Arial"/>
          <w:sz w:val="24"/>
          <w:szCs w:val="24"/>
        </w:rPr>
        <w:t>leade</w:t>
      </w:r>
      <w:proofErr w:type="spellEnd"/>
      <w:r w:rsidR="007A4573">
        <w:rPr>
          <w:rFonts w:ascii="Arial" w:hAnsi="Arial" w:cs="Arial"/>
          <w:sz w:val="24"/>
          <w:szCs w:val="24"/>
        </w:rPr>
        <w:t xml:space="preserve"> our efforts.  I am delighted to see Liz </w:t>
      </w:r>
      <w:proofErr w:type="spellStart"/>
      <w:r w:rsidR="007A4573">
        <w:rPr>
          <w:rFonts w:ascii="Arial" w:hAnsi="Arial" w:cs="Arial"/>
          <w:sz w:val="24"/>
          <w:szCs w:val="24"/>
        </w:rPr>
        <w:t>Oguthu</w:t>
      </w:r>
      <w:proofErr w:type="spellEnd"/>
      <w:r w:rsidR="007A4573">
        <w:rPr>
          <w:rFonts w:ascii="Arial" w:hAnsi="Arial" w:cs="Arial"/>
          <w:sz w:val="24"/>
          <w:szCs w:val="24"/>
        </w:rPr>
        <w:t xml:space="preserve"> of the Centre in the audience today.  Liz and the Centre are going to be an increasingly important player in the African food security story over coming years.</w:t>
      </w:r>
    </w:p>
    <w:p w:rsidR="00A96BAA" w:rsidRPr="00243BD5" w:rsidRDefault="00A96BAA" w:rsidP="00A96BAA">
      <w:pPr>
        <w:tabs>
          <w:tab w:val="center" w:pos="4320"/>
          <w:tab w:val="right" w:pos="8280"/>
        </w:tabs>
        <w:spacing w:after="0" w:line="240" w:lineRule="auto"/>
        <w:ind w:left="500"/>
        <w:rPr>
          <w:rFonts w:ascii="Arial" w:hAnsi="Arial" w:cs="Arial"/>
          <w:sz w:val="24"/>
          <w:szCs w:val="24"/>
        </w:rPr>
      </w:pPr>
    </w:p>
    <w:p w:rsidR="00A96BAA" w:rsidRPr="00243BD5" w:rsidRDefault="00A96BAA" w:rsidP="00A96BAA">
      <w:pPr>
        <w:numPr>
          <w:ilvl w:val="1"/>
          <w:numId w:val="12"/>
        </w:numPr>
        <w:tabs>
          <w:tab w:val="center" w:pos="4320"/>
          <w:tab w:val="right" w:pos="8280"/>
        </w:tabs>
        <w:spacing w:after="0" w:line="240" w:lineRule="auto"/>
        <w:rPr>
          <w:rFonts w:ascii="Arial" w:hAnsi="Arial" w:cs="Arial"/>
          <w:sz w:val="24"/>
          <w:szCs w:val="24"/>
        </w:rPr>
      </w:pPr>
      <w:r w:rsidRPr="00243BD5">
        <w:rPr>
          <w:rFonts w:ascii="Arial" w:hAnsi="Arial" w:cs="Arial"/>
          <w:sz w:val="24"/>
          <w:szCs w:val="24"/>
        </w:rPr>
        <w:t xml:space="preserve">ACIAR’s work in east and southern Africa is expected to improve maize and legume productivity by 30 per cent on approximately 500,000 farms within 10 years.  </w:t>
      </w:r>
    </w:p>
    <w:p w:rsidR="00A96BAA" w:rsidRPr="00243BD5" w:rsidRDefault="00A96BAA" w:rsidP="00A96BAA">
      <w:pPr>
        <w:tabs>
          <w:tab w:val="center" w:pos="4320"/>
          <w:tab w:val="right" w:pos="8280"/>
        </w:tabs>
        <w:spacing w:after="0" w:line="240" w:lineRule="auto"/>
        <w:ind w:left="1080"/>
        <w:rPr>
          <w:rFonts w:ascii="Arial" w:hAnsi="Arial" w:cs="Arial"/>
          <w:sz w:val="24"/>
          <w:szCs w:val="24"/>
        </w:rPr>
      </w:pPr>
    </w:p>
    <w:p w:rsidR="00A96BAA" w:rsidRPr="00243BD5" w:rsidRDefault="00516B6F" w:rsidP="00A96BAA">
      <w:pPr>
        <w:numPr>
          <w:ilvl w:val="0"/>
          <w:numId w:val="12"/>
        </w:numPr>
        <w:tabs>
          <w:tab w:val="center" w:pos="4320"/>
          <w:tab w:val="right" w:pos="8280"/>
        </w:tabs>
        <w:spacing w:after="0" w:line="240" w:lineRule="auto"/>
        <w:rPr>
          <w:rFonts w:ascii="Arial" w:hAnsi="Arial" w:cs="Arial"/>
          <w:sz w:val="24"/>
          <w:szCs w:val="24"/>
        </w:rPr>
      </w:pPr>
      <w:r w:rsidRPr="00243BD5">
        <w:rPr>
          <w:rFonts w:ascii="Arial" w:hAnsi="Arial" w:cs="Arial"/>
          <w:sz w:val="24"/>
          <w:szCs w:val="24"/>
        </w:rPr>
        <w:t xml:space="preserve">Since 2011, </w:t>
      </w:r>
      <w:r w:rsidR="00A96BAA" w:rsidRPr="00243BD5">
        <w:rPr>
          <w:rFonts w:ascii="Arial" w:hAnsi="Arial" w:cs="Arial"/>
          <w:sz w:val="24"/>
          <w:szCs w:val="24"/>
        </w:rPr>
        <w:t>Australia</w:t>
      </w:r>
      <w:r w:rsidR="00EA7863" w:rsidRPr="00243BD5">
        <w:rPr>
          <w:rFonts w:ascii="Arial" w:hAnsi="Arial" w:cs="Arial"/>
          <w:sz w:val="24"/>
          <w:szCs w:val="24"/>
        </w:rPr>
        <w:t>,</w:t>
      </w:r>
      <w:r w:rsidR="00A96BAA" w:rsidRPr="00243BD5">
        <w:rPr>
          <w:rFonts w:ascii="Arial" w:hAnsi="Arial" w:cs="Arial"/>
          <w:sz w:val="24"/>
          <w:szCs w:val="24"/>
        </w:rPr>
        <w:t xml:space="preserve"> </w:t>
      </w:r>
      <w:r w:rsidR="00E06B63" w:rsidRPr="00243BD5">
        <w:rPr>
          <w:rFonts w:ascii="Arial" w:hAnsi="Arial" w:cs="Arial"/>
          <w:sz w:val="24"/>
          <w:szCs w:val="24"/>
        </w:rPr>
        <w:t xml:space="preserve">in partnership with </w:t>
      </w:r>
      <w:r w:rsidR="00A96BAA" w:rsidRPr="00243BD5">
        <w:rPr>
          <w:rFonts w:ascii="Arial" w:hAnsi="Arial" w:cs="Arial"/>
          <w:sz w:val="24"/>
          <w:szCs w:val="24"/>
        </w:rPr>
        <w:t>the UK</w:t>
      </w:r>
      <w:r w:rsidR="00EA7863" w:rsidRPr="00243BD5">
        <w:rPr>
          <w:rFonts w:ascii="Arial" w:hAnsi="Arial" w:cs="Arial"/>
          <w:sz w:val="24"/>
          <w:szCs w:val="24"/>
        </w:rPr>
        <w:t>,</w:t>
      </w:r>
      <w:r w:rsidRPr="00243BD5">
        <w:rPr>
          <w:rFonts w:ascii="Arial" w:hAnsi="Arial" w:cs="Arial"/>
          <w:sz w:val="24"/>
          <w:szCs w:val="24"/>
        </w:rPr>
        <w:t xml:space="preserve"> has </w:t>
      </w:r>
      <w:r w:rsidR="00B67BB9" w:rsidRPr="00243BD5">
        <w:rPr>
          <w:rFonts w:ascii="Arial" w:hAnsi="Arial" w:cs="Arial"/>
          <w:sz w:val="24"/>
          <w:szCs w:val="24"/>
        </w:rPr>
        <w:t xml:space="preserve">also </w:t>
      </w:r>
      <w:r w:rsidRPr="00243BD5">
        <w:rPr>
          <w:rFonts w:ascii="Arial" w:hAnsi="Arial" w:cs="Arial"/>
          <w:sz w:val="24"/>
          <w:szCs w:val="24"/>
        </w:rPr>
        <w:t xml:space="preserve">been </w:t>
      </w:r>
      <w:r w:rsidR="00B67BB9" w:rsidRPr="00243BD5">
        <w:rPr>
          <w:rFonts w:ascii="Arial" w:hAnsi="Arial" w:cs="Arial"/>
          <w:sz w:val="24"/>
          <w:szCs w:val="24"/>
        </w:rPr>
        <w:t xml:space="preserve">supporting a </w:t>
      </w:r>
      <w:r w:rsidR="00A96BAA" w:rsidRPr="00243BD5">
        <w:rPr>
          <w:rFonts w:ascii="Arial" w:hAnsi="Arial" w:cs="Arial"/>
          <w:sz w:val="24"/>
          <w:szCs w:val="24"/>
        </w:rPr>
        <w:t xml:space="preserve">Hunger Safety Net Program (HSNP) in Northern Kenya </w:t>
      </w:r>
      <w:r w:rsidR="00B67BB9" w:rsidRPr="00243BD5">
        <w:rPr>
          <w:rFonts w:ascii="Arial" w:hAnsi="Arial" w:cs="Arial"/>
          <w:sz w:val="24"/>
          <w:szCs w:val="24"/>
        </w:rPr>
        <w:t xml:space="preserve">to </w:t>
      </w:r>
      <w:r w:rsidR="00A96BAA" w:rsidRPr="00243BD5">
        <w:rPr>
          <w:rFonts w:ascii="Arial" w:hAnsi="Arial" w:cs="Arial"/>
          <w:sz w:val="24"/>
          <w:szCs w:val="24"/>
        </w:rPr>
        <w:t>deliver regular guaranteed cash transfers to approximately 850,000 chronically food insecure people.</w:t>
      </w:r>
    </w:p>
    <w:p w:rsidR="00E06B63" w:rsidRPr="00243BD5" w:rsidRDefault="00E06B63" w:rsidP="00E06B63">
      <w:pPr>
        <w:tabs>
          <w:tab w:val="center" w:pos="4320"/>
          <w:tab w:val="right" w:pos="8280"/>
        </w:tabs>
        <w:spacing w:after="0" w:line="240" w:lineRule="auto"/>
        <w:rPr>
          <w:rFonts w:ascii="Arial" w:hAnsi="Arial" w:cs="Arial"/>
          <w:sz w:val="24"/>
          <w:szCs w:val="24"/>
        </w:rPr>
      </w:pPr>
    </w:p>
    <w:p w:rsidR="00A96BAA" w:rsidRPr="00243BD5" w:rsidRDefault="00A96BAA" w:rsidP="00A96BAA">
      <w:pPr>
        <w:numPr>
          <w:ilvl w:val="0"/>
          <w:numId w:val="12"/>
        </w:numPr>
        <w:tabs>
          <w:tab w:val="center" w:pos="4320"/>
          <w:tab w:val="right" w:pos="8280"/>
        </w:tabs>
        <w:spacing w:after="0" w:line="240" w:lineRule="auto"/>
        <w:rPr>
          <w:rFonts w:ascii="Arial" w:hAnsi="Arial" w:cs="Arial"/>
          <w:sz w:val="24"/>
          <w:szCs w:val="24"/>
        </w:rPr>
      </w:pPr>
      <w:r w:rsidRPr="00243BD5">
        <w:rPr>
          <w:rFonts w:ascii="Arial" w:hAnsi="Arial" w:cs="Arial"/>
          <w:sz w:val="24"/>
          <w:szCs w:val="24"/>
        </w:rPr>
        <w:t>To complement the H</w:t>
      </w:r>
      <w:r w:rsidR="00516B6F" w:rsidRPr="00243BD5">
        <w:rPr>
          <w:rFonts w:ascii="Arial" w:hAnsi="Arial" w:cs="Arial"/>
          <w:sz w:val="24"/>
          <w:szCs w:val="24"/>
        </w:rPr>
        <w:t xml:space="preserve">unger </w:t>
      </w:r>
      <w:r w:rsidRPr="00243BD5">
        <w:rPr>
          <w:rFonts w:ascii="Arial" w:hAnsi="Arial" w:cs="Arial"/>
          <w:sz w:val="24"/>
          <w:szCs w:val="24"/>
        </w:rPr>
        <w:t>S</w:t>
      </w:r>
      <w:r w:rsidR="00516B6F" w:rsidRPr="00243BD5">
        <w:rPr>
          <w:rFonts w:ascii="Arial" w:hAnsi="Arial" w:cs="Arial"/>
          <w:sz w:val="24"/>
          <w:szCs w:val="24"/>
        </w:rPr>
        <w:t xml:space="preserve">afety </w:t>
      </w:r>
      <w:r w:rsidRPr="00243BD5">
        <w:rPr>
          <w:rFonts w:ascii="Arial" w:hAnsi="Arial" w:cs="Arial"/>
          <w:sz w:val="24"/>
          <w:szCs w:val="24"/>
        </w:rPr>
        <w:t>N</w:t>
      </w:r>
      <w:r w:rsidR="00516B6F" w:rsidRPr="00243BD5">
        <w:rPr>
          <w:rFonts w:ascii="Arial" w:hAnsi="Arial" w:cs="Arial"/>
          <w:sz w:val="24"/>
          <w:szCs w:val="24"/>
        </w:rPr>
        <w:t xml:space="preserve">et </w:t>
      </w:r>
      <w:r w:rsidRPr="00243BD5">
        <w:rPr>
          <w:rFonts w:ascii="Arial" w:hAnsi="Arial" w:cs="Arial"/>
          <w:sz w:val="24"/>
          <w:szCs w:val="24"/>
        </w:rPr>
        <w:t>P</w:t>
      </w:r>
      <w:r w:rsidR="00516B6F" w:rsidRPr="00243BD5">
        <w:rPr>
          <w:rFonts w:ascii="Arial" w:hAnsi="Arial" w:cs="Arial"/>
          <w:sz w:val="24"/>
          <w:szCs w:val="24"/>
        </w:rPr>
        <w:t>rogram</w:t>
      </w:r>
      <w:r w:rsidRPr="00243BD5">
        <w:rPr>
          <w:rFonts w:ascii="Arial" w:hAnsi="Arial" w:cs="Arial"/>
          <w:sz w:val="24"/>
          <w:szCs w:val="24"/>
        </w:rPr>
        <w:t xml:space="preserve"> activity</w:t>
      </w:r>
      <w:r w:rsidR="00516B6F" w:rsidRPr="00243BD5">
        <w:rPr>
          <w:rFonts w:ascii="Arial" w:hAnsi="Arial" w:cs="Arial"/>
          <w:sz w:val="24"/>
          <w:szCs w:val="24"/>
        </w:rPr>
        <w:t>,</w:t>
      </w:r>
      <w:r w:rsidRPr="00243BD5">
        <w:rPr>
          <w:rFonts w:ascii="Arial" w:hAnsi="Arial" w:cs="Arial"/>
          <w:sz w:val="24"/>
          <w:szCs w:val="24"/>
        </w:rPr>
        <w:t xml:space="preserve"> </w:t>
      </w:r>
      <w:r w:rsidR="00EA7863" w:rsidRPr="00243BD5">
        <w:rPr>
          <w:rFonts w:ascii="Arial" w:hAnsi="Arial" w:cs="Arial"/>
          <w:sz w:val="24"/>
          <w:szCs w:val="24"/>
        </w:rPr>
        <w:t>Australia</w:t>
      </w:r>
      <w:r w:rsidRPr="00243BD5">
        <w:rPr>
          <w:rFonts w:ascii="Arial" w:hAnsi="Arial" w:cs="Arial"/>
          <w:sz w:val="24"/>
          <w:szCs w:val="24"/>
        </w:rPr>
        <w:t xml:space="preserve"> also support</w:t>
      </w:r>
      <w:r w:rsidR="00EA7863" w:rsidRPr="00243BD5">
        <w:rPr>
          <w:rFonts w:ascii="Arial" w:hAnsi="Arial" w:cs="Arial"/>
          <w:sz w:val="24"/>
          <w:szCs w:val="24"/>
        </w:rPr>
        <w:t xml:space="preserve">s </w:t>
      </w:r>
      <w:r w:rsidRPr="00243BD5">
        <w:rPr>
          <w:rFonts w:ascii="Arial" w:hAnsi="Arial" w:cs="Arial"/>
          <w:sz w:val="24"/>
          <w:szCs w:val="24"/>
        </w:rPr>
        <w:t>a climate change adaption initiative</w:t>
      </w:r>
      <w:r w:rsidR="00516B6F" w:rsidRPr="00243BD5">
        <w:rPr>
          <w:rFonts w:ascii="Arial" w:hAnsi="Arial" w:cs="Arial"/>
          <w:sz w:val="24"/>
          <w:szCs w:val="24"/>
        </w:rPr>
        <w:t xml:space="preserve"> called </w:t>
      </w:r>
      <w:r w:rsidRPr="00243BD5">
        <w:rPr>
          <w:rFonts w:ascii="Arial" w:hAnsi="Arial" w:cs="Arial"/>
          <w:sz w:val="24"/>
          <w:szCs w:val="24"/>
        </w:rPr>
        <w:t>Index-Based Livestock Insurance (IBLI). IBLI is a private-public partnership enabling Kenyan pastoralists to insure their main asset, livestock, against drought.</w:t>
      </w:r>
    </w:p>
    <w:p w:rsidR="006C58EE" w:rsidRPr="00243BD5" w:rsidRDefault="00C14E6C" w:rsidP="006C58EE">
      <w:pPr>
        <w:pStyle w:val="Default"/>
        <w:rPr>
          <w:rFonts w:eastAsia="Times New Roman"/>
          <w:bCs/>
          <w:lang w:val="en-US"/>
        </w:rPr>
      </w:pPr>
      <w:r w:rsidRPr="00243BD5">
        <w:rPr>
          <w:rFonts w:eastAsia="Times New Roman"/>
          <w:bCs/>
          <w:lang w:val="en-US"/>
        </w:rPr>
        <w:t xml:space="preserve"> </w:t>
      </w:r>
    </w:p>
    <w:p w:rsidR="0061330B" w:rsidRPr="00243BD5" w:rsidRDefault="0061330B" w:rsidP="006C58EE">
      <w:pPr>
        <w:pStyle w:val="Default"/>
        <w:rPr>
          <w:rFonts w:eastAsia="Times New Roman"/>
          <w:bCs/>
          <w:lang w:val="en-US"/>
        </w:rPr>
      </w:pPr>
      <w:r w:rsidRPr="00243BD5">
        <w:rPr>
          <w:rFonts w:eastAsia="Times New Roman"/>
          <w:bCs/>
          <w:lang w:val="en-US"/>
        </w:rPr>
        <w:t>Ladies and gentlemen</w:t>
      </w:r>
    </w:p>
    <w:p w:rsidR="0061330B" w:rsidRPr="00243BD5" w:rsidRDefault="0061330B" w:rsidP="006C58EE">
      <w:pPr>
        <w:pStyle w:val="Default"/>
      </w:pPr>
    </w:p>
    <w:p w:rsidR="00626AE0" w:rsidRPr="00243BD5" w:rsidRDefault="00E723A0" w:rsidP="006C58EE">
      <w:pPr>
        <w:pStyle w:val="Default"/>
        <w:numPr>
          <w:ilvl w:val="0"/>
          <w:numId w:val="12"/>
        </w:numPr>
      </w:pPr>
      <w:r w:rsidRPr="00243BD5">
        <w:t>We have amongst us today, sixteen (16) Fellows from across eight (8) African countries that participated in t</w:t>
      </w:r>
      <w:r w:rsidR="006C58EE" w:rsidRPr="00243BD5">
        <w:t xml:space="preserve">he Post-harvest Management of Maize, Rice and Legumes </w:t>
      </w:r>
      <w:r w:rsidRPr="00243BD5">
        <w:t xml:space="preserve">course </w:t>
      </w:r>
      <w:r w:rsidR="006C58EE" w:rsidRPr="00243BD5">
        <w:t xml:space="preserve">delivered by the University of Sydney in partnership with the University of Stellenbosch </w:t>
      </w:r>
      <w:r w:rsidRPr="00243BD5">
        <w:t xml:space="preserve">in South Africa, </w:t>
      </w:r>
      <w:r w:rsidR="006C58EE" w:rsidRPr="00243BD5">
        <w:t>and the University of Nairobi.</w:t>
      </w:r>
    </w:p>
    <w:p w:rsidR="006C58EE" w:rsidRPr="00243BD5" w:rsidRDefault="006C58EE" w:rsidP="00626AE0">
      <w:pPr>
        <w:pStyle w:val="Default"/>
      </w:pPr>
      <w:r w:rsidRPr="00243BD5">
        <w:t xml:space="preserve"> </w:t>
      </w:r>
    </w:p>
    <w:p w:rsidR="00F81198" w:rsidRPr="00243BD5" w:rsidRDefault="00F07FB3" w:rsidP="00626AE0">
      <w:pPr>
        <w:pStyle w:val="ListParagraph"/>
        <w:numPr>
          <w:ilvl w:val="0"/>
          <w:numId w:val="12"/>
        </w:numPr>
        <w:autoSpaceDE w:val="0"/>
        <w:autoSpaceDN w:val="0"/>
        <w:adjustRightInd w:val="0"/>
        <w:spacing w:after="0" w:line="240" w:lineRule="auto"/>
        <w:rPr>
          <w:rFonts w:ascii="Arial" w:hAnsi="Arial" w:cs="Arial"/>
          <w:sz w:val="24"/>
          <w:szCs w:val="24"/>
        </w:rPr>
      </w:pPr>
      <w:r w:rsidRPr="00243BD5">
        <w:rPr>
          <w:rFonts w:ascii="Arial" w:hAnsi="Arial" w:cs="Arial"/>
          <w:sz w:val="24"/>
          <w:szCs w:val="24"/>
        </w:rPr>
        <w:t xml:space="preserve">You (the </w:t>
      </w:r>
      <w:r w:rsidR="00EA7863" w:rsidRPr="00243BD5">
        <w:rPr>
          <w:rFonts w:ascii="Arial" w:hAnsi="Arial" w:cs="Arial"/>
          <w:sz w:val="24"/>
          <w:szCs w:val="24"/>
        </w:rPr>
        <w:t>Alumni</w:t>
      </w:r>
      <w:r w:rsidRPr="00243BD5">
        <w:rPr>
          <w:rFonts w:ascii="Arial" w:hAnsi="Arial" w:cs="Arial"/>
          <w:sz w:val="24"/>
          <w:szCs w:val="24"/>
        </w:rPr>
        <w:t xml:space="preserve">) have brought </w:t>
      </w:r>
      <w:r w:rsidR="00F81198" w:rsidRPr="00243BD5">
        <w:rPr>
          <w:rFonts w:ascii="Arial" w:hAnsi="Arial" w:cs="Arial"/>
          <w:sz w:val="24"/>
          <w:szCs w:val="24"/>
        </w:rPr>
        <w:t xml:space="preserve">back </w:t>
      </w:r>
      <w:r w:rsidR="00EA7863" w:rsidRPr="00243BD5">
        <w:rPr>
          <w:rFonts w:ascii="Arial" w:hAnsi="Arial" w:cs="Arial"/>
          <w:sz w:val="24"/>
          <w:szCs w:val="24"/>
        </w:rPr>
        <w:t xml:space="preserve">the </w:t>
      </w:r>
      <w:r w:rsidR="00626AE0" w:rsidRPr="00243BD5">
        <w:rPr>
          <w:rFonts w:ascii="Arial" w:hAnsi="Arial" w:cs="Arial"/>
          <w:sz w:val="24"/>
          <w:szCs w:val="24"/>
        </w:rPr>
        <w:t>theoretical</w:t>
      </w:r>
      <w:r w:rsidR="00B2497C" w:rsidRPr="00243BD5">
        <w:rPr>
          <w:rFonts w:ascii="Arial" w:hAnsi="Arial" w:cs="Arial"/>
          <w:sz w:val="24"/>
          <w:szCs w:val="24"/>
        </w:rPr>
        <w:t xml:space="preserve"> and hands-on understanding of P</w:t>
      </w:r>
      <w:r w:rsidR="00626AE0" w:rsidRPr="00243BD5">
        <w:rPr>
          <w:rFonts w:ascii="Arial" w:hAnsi="Arial" w:cs="Arial"/>
          <w:sz w:val="24"/>
          <w:szCs w:val="24"/>
        </w:rPr>
        <w:t xml:space="preserve">ost-harvest </w:t>
      </w:r>
      <w:r w:rsidR="00F81198" w:rsidRPr="00243BD5">
        <w:rPr>
          <w:rFonts w:ascii="Arial" w:hAnsi="Arial" w:cs="Arial"/>
          <w:sz w:val="24"/>
          <w:szCs w:val="24"/>
        </w:rPr>
        <w:t xml:space="preserve">management </w:t>
      </w:r>
      <w:r w:rsidR="00626AE0" w:rsidRPr="00243BD5">
        <w:rPr>
          <w:rFonts w:ascii="Arial" w:hAnsi="Arial" w:cs="Arial"/>
          <w:sz w:val="24"/>
          <w:szCs w:val="24"/>
        </w:rPr>
        <w:t xml:space="preserve">technologies and approaches that can be adapted to </w:t>
      </w:r>
      <w:r w:rsidRPr="00243BD5">
        <w:rPr>
          <w:rFonts w:ascii="Arial" w:hAnsi="Arial" w:cs="Arial"/>
          <w:sz w:val="24"/>
          <w:szCs w:val="24"/>
        </w:rPr>
        <w:t xml:space="preserve">your </w:t>
      </w:r>
      <w:r w:rsidR="00626AE0" w:rsidRPr="00243BD5">
        <w:rPr>
          <w:rFonts w:ascii="Arial" w:hAnsi="Arial" w:cs="Arial"/>
          <w:sz w:val="24"/>
          <w:szCs w:val="24"/>
        </w:rPr>
        <w:t xml:space="preserve">own environments. </w:t>
      </w:r>
      <w:r w:rsidRPr="00243BD5">
        <w:rPr>
          <w:rFonts w:ascii="Arial" w:hAnsi="Arial" w:cs="Arial"/>
          <w:sz w:val="24"/>
          <w:szCs w:val="24"/>
        </w:rPr>
        <w:t xml:space="preserve">We hope that you will </w:t>
      </w:r>
      <w:r w:rsidR="00626AE0" w:rsidRPr="00243BD5">
        <w:rPr>
          <w:rFonts w:ascii="Arial" w:hAnsi="Arial" w:cs="Arial"/>
          <w:sz w:val="24"/>
          <w:szCs w:val="24"/>
        </w:rPr>
        <w:t xml:space="preserve">also </w:t>
      </w:r>
      <w:r w:rsidRPr="00243BD5">
        <w:rPr>
          <w:rFonts w:ascii="Arial" w:hAnsi="Arial" w:cs="Arial"/>
          <w:sz w:val="24"/>
          <w:szCs w:val="24"/>
        </w:rPr>
        <w:t xml:space="preserve">be part of </w:t>
      </w:r>
      <w:r w:rsidR="00B2497C" w:rsidRPr="00243BD5">
        <w:rPr>
          <w:rFonts w:ascii="Arial" w:hAnsi="Arial" w:cs="Arial"/>
          <w:sz w:val="24"/>
          <w:szCs w:val="24"/>
        </w:rPr>
        <w:t>an enduring network in P</w:t>
      </w:r>
      <w:r w:rsidR="00626AE0" w:rsidRPr="00243BD5">
        <w:rPr>
          <w:rFonts w:ascii="Arial" w:hAnsi="Arial" w:cs="Arial"/>
          <w:sz w:val="24"/>
          <w:szCs w:val="24"/>
        </w:rPr>
        <w:t>ost</w:t>
      </w:r>
      <w:r w:rsidR="00B2497C" w:rsidRPr="00243BD5">
        <w:rPr>
          <w:rFonts w:ascii="Arial" w:hAnsi="Arial" w:cs="Arial"/>
          <w:sz w:val="24"/>
          <w:szCs w:val="24"/>
        </w:rPr>
        <w:t>-</w:t>
      </w:r>
      <w:r w:rsidR="00626AE0" w:rsidRPr="00243BD5">
        <w:rPr>
          <w:rFonts w:ascii="Arial" w:hAnsi="Arial" w:cs="Arial"/>
          <w:sz w:val="24"/>
          <w:szCs w:val="24"/>
        </w:rPr>
        <w:t>harvest</w:t>
      </w:r>
      <w:r w:rsidR="00EA7863" w:rsidRPr="00243BD5">
        <w:rPr>
          <w:rFonts w:ascii="Arial" w:hAnsi="Arial" w:cs="Arial"/>
          <w:sz w:val="24"/>
          <w:szCs w:val="24"/>
        </w:rPr>
        <w:t xml:space="preserve"> management field</w:t>
      </w:r>
      <w:r w:rsidR="00626AE0" w:rsidRPr="00243BD5">
        <w:rPr>
          <w:rFonts w:ascii="Arial" w:hAnsi="Arial" w:cs="Arial"/>
          <w:sz w:val="24"/>
          <w:szCs w:val="24"/>
        </w:rPr>
        <w:t>, both within Africa, and between African and Australian people and organisations.</w:t>
      </w:r>
    </w:p>
    <w:p w:rsidR="00F81198" w:rsidRPr="00243BD5" w:rsidRDefault="00F81198" w:rsidP="00F81198">
      <w:pPr>
        <w:pStyle w:val="ListParagraph"/>
        <w:rPr>
          <w:rFonts w:ascii="Arial" w:hAnsi="Arial" w:cs="Arial"/>
          <w:sz w:val="24"/>
          <w:szCs w:val="24"/>
        </w:rPr>
      </w:pPr>
    </w:p>
    <w:p w:rsidR="00626AE0" w:rsidRPr="00243BD5" w:rsidRDefault="00A87D96" w:rsidP="00626AE0">
      <w:pPr>
        <w:pStyle w:val="ListParagraph"/>
        <w:numPr>
          <w:ilvl w:val="0"/>
          <w:numId w:val="12"/>
        </w:numPr>
        <w:autoSpaceDE w:val="0"/>
        <w:autoSpaceDN w:val="0"/>
        <w:adjustRightInd w:val="0"/>
        <w:spacing w:after="0" w:line="240" w:lineRule="auto"/>
        <w:rPr>
          <w:rFonts w:ascii="Arial" w:hAnsi="Arial" w:cs="Arial"/>
          <w:sz w:val="24"/>
          <w:szCs w:val="24"/>
        </w:rPr>
      </w:pPr>
      <w:r w:rsidRPr="00243BD5">
        <w:rPr>
          <w:rFonts w:ascii="Arial" w:hAnsi="Arial" w:cs="Arial"/>
          <w:sz w:val="24"/>
          <w:szCs w:val="24"/>
        </w:rPr>
        <w:t>I understand a</w:t>
      </w:r>
      <w:r w:rsidR="00626AE0" w:rsidRPr="00243BD5">
        <w:rPr>
          <w:rFonts w:ascii="Arial" w:hAnsi="Arial" w:cs="Arial"/>
          <w:sz w:val="24"/>
          <w:szCs w:val="24"/>
        </w:rPr>
        <w:t xml:space="preserve"> further </w:t>
      </w:r>
      <w:r w:rsidRPr="00243BD5">
        <w:rPr>
          <w:rFonts w:ascii="Arial" w:hAnsi="Arial" w:cs="Arial"/>
          <w:sz w:val="24"/>
          <w:szCs w:val="24"/>
        </w:rPr>
        <w:t>focus</w:t>
      </w:r>
      <w:r w:rsidR="00626AE0" w:rsidRPr="00243BD5">
        <w:rPr>
          <w:rFonts w:ascii="Arial" w:hAnsi="Arial" w:cs="Arial"/>
          <w:sz w:val="24"/>
          <w:szCs w:val="24"/>
        </w:rPr>
        <w:t xml:space="preserve"> of </w:t>
      </w:r>
      <w:r w:rsidR="00F07FB3" w:rsidRPr="00243BD5">
        <w:rPr>
          <w:rFonts w:ascii="Arial" w:hAnsi="Arial" w:cs="Arial"/>
          <w:sz w:val="24"/>
          <w:szCs w:val="24"/>
        </w:rPr>
        <w:t xml:space="preserve">your </w:t>
      </w:r>
      <w:r w:rsidR="00F81198" w:rsidRPr="00243BD5">
        <w:rPr>
          <w:rFonts w:ascii="Arial" w:hAnsi="Arial" w:cs="Arial"/>
          <w:sz w:val="24"/>
          <w:szCs w:val="24"/>
        </w:rPr>
        <w:t>training has been</w:t>
      </w:r>
      <w:r w:rsidR="00626AE0" w:rsidRPr="00243BD5">
        <w:rPr>
          <w:rFonts w:ascii="Arial" w:hAnsi="Arial" w:cs="Arial"/>
          <w:sz w:val="24"/>
          <w:szCs w:val="24"/>
        </w:rPr>
        <w:t xml:space="preserve"> the development of knowledge and skills around change-management, communication and leadership, so that lessons learned are effectively transferred to </w:t>
      </w:r>
      <w:r w:rsidR="00F101FB" w:rsidRPr="00243BD5">
        <w:rPr>
          <w:rFonts w:ascii="Arial" w:hAnsi="Arial" w:cs="Arial"/>
          <w:sz w:val="24"/>
          <w:szCs w:val="24"/>
        </w:rPr>
        <w:t xml:space="preserve">the </w:t>
      </w:r>
      <w:r w:rsidR="00626AE0" w:rsidRPr="00243BD5">
        <w:rPr>
          <w:rFonts w:ascii="Arial" w:hAnsi="Arial" w:cs="Arial"/>
          <w:sz w:val="24"/>
          <w:szCs w:val="24"/>
        </w:rPr>
        <w:t>workplace and disseminated amongst colleagues.</w:t>
      </w:r>
      <w:r w:rsidRPr="00243BD5">
        <w:rPr>
          <w:rFonts w:ascii="Arial" w:hAnsi="Arial" w:cs="Arial"/>
          <w:sz w:val="24"/>
          <w:szCs w:val="24"/>
        </w:rPr>
        <w:t xml:space="preserve">  This is so important.  Too often costly science programs and vital skills are wasted because we don’t put enough emphasis on outreach and training.  </w:t>
      </w:r>
    </w:p>
    <w:p w:rsidR="00A96BAA" w:rsidRPr="00243BD5" w:rsidRDefault="00A96BAA" w:rsidP="00A96BAA">
      <w:pPr>
        <w:pStyle w:val="ListParagraph"/>
        <w:rPr>
          <w:rFonts w:ascii="Arial" w:hAnsi="Arial" w:cs="Arial"/>
          <w:sz w:val="24"/>
          <w:szCs w:val="24"/>
        </w:rPr>
      </w:pPr>
    </w:p>
    <w:p w:rsidR="002D7487" w:rsidRPr="00243BD5" w:rsidRDefault="002D7487" w:rsidP="002D7487">
      <w:pPr>
        <w:pStyle w:val="ListParagraph"/>
        <w:numPr>
          <w:ilvl w:val="0"/>
          <w:numId w:val="13"/>
        </w:numPr>
        <w:autoSpaceDE w:val="0"/>
        <w:autoSpaceDN w:val="0"/>
        <w:adjustRightInd w:val="0"/>
        <w:spacing w:after="0" w:line="240" w:lineRule="auto"/>
        <w:ind w:left="360"/>
        <w:rPr>
          <w:rFonts w:ascii="Arial" w:hAnsi="Arial" w:cs="Arial"/>
          <w:sz w:val="24"/>
          <w:szCs w:val="24"/>
        </w:rPr>
      </w:pPr>
      <w:r w:rsidRPr="00243BD5">
        <w:rPr>
          <w:rFonts w:ascii="Arial" w:hAnsi="Arial" w:cs="Arial"/>
          <w:sz w:val="24"/>
          <w:szCs w:val="24"/>
        </w:rPr>
        <w:t xml:space="preserve">A distinct feature </w:t>
      </w:r>
      <w:r w:rsidR="00EA7863" w:rsidRPr="00243BD5">
        <w:rPr>
          <w:rFonts w:ascii="Arial" w:hAnsi="Arial" w:cs="Arial"/>
          <w:sz w:val="24"/>
          <w:szCs w:val="24"/>
        </w:rPr>
        <w:t>of</w:t>
      </w:r>
      <w:r w:rsidRPr="00243BD5">
        <w:rPr>
          <w:rFonts w:ascii="Arial" w:hAnsi="Arial" w:cs="Arial"/>
          <w:sz w:val="24"/>
          <w:szCs w:val="24"/>
        </w:rPr>
        <w:t xml:space="preserve"> </w:t>
      </w:r>
      <w:r w:rsidR="00EA7863" w:rsidRPr="00243BD5">
        <w:rPr>
          <w:rFonts w:ascii="Arial" w:hAnsi="Arial" w:cs="Arial"/>
          <w:sz w:val="24"/>
          <w:szCs w:val="24"/>
        </w:rPr>
        <w:t xml:space="preserve">the </w:t>
      </w:r>
      <w:r w:rsidRPr="00243BD5">
        <w:rPr>
          <w:rFonts w:ascii="Arial" w:hAnsi="Arial" w:cs="Arial"/>
          <w:sz w:val="24"/>
          <w:szCs w:val="24"/>
        </w:rPr>
        <w:t xml:space="preserve">Australia Awards </w:t>
      </w:r>
      <w:r w:rsidR="00EA7863" w:rsidRPr="00243BD5">
        <w:rPr>
          <w:rFonts w:ascii="Arial" w:hAnsi="Arial" w:cs="Arial"/>
          <w:sz w:val="24"/>
          <w:szCs w:val="24"/>
        </w:rPr>
        <w:t>program</w:t>
      </w:r>
      <w:r w:rsidRPr="00243BD5">
        <w:rPr>
          <w:rFonts w:ascii="Arial" w:hAnsi="Arial" w:cs="Arial"/>
          <w:sz w:val="24"/>
          <w:szCs w:val="24"/>
        </w:rPr>
        <w:t xml:space="preserve"> is the concept of a Work Plan on Return. Not only does this solidify new knowledge and skills learned by awardees, it also </w:t>
      </w:r>
      <w:r w:rsidR="00F07FB3" w:rsidRPr="00243BD5">
        <w:rPr>
          <w:rFonts w:ascii="Arial" w:hAnsi="Arial" w:cs="Arial"/>
          <w:sz w:val="24"/>
          <w:szCs w:val="24"/>
        </w:rPr>
        <w:t xml:space="preserve">serves as a </w:t>
      </w:r>
      <w:r w:rsidRPr="00243BD5">
        <w:rPr>
          <w:rFonts w:ascii="Arial" w:hAnsi="Arial" w:cs="Arial"/>
          <w:sz w:val="24"/>
          <w:szCs w:val="24"/>
        </w:rPr>
        <w:t xml:space="preserve">guide </w:t>
      </w:r>
      <w:r w:rsidR="00F07FB3" w:rsidRPr="00243BD5">
        <w:rPr>
          <w:rFonts w:ascii="Arial" w:hAnsi="Arial" w:cs="Arial"/>
          <w:sz w:val="24"/>
          <w:szCs w:val="24"/>
        </w:rPr>
        <w:t xml:space="preserve">for you to </w:t>
      </w:r>
      <w:r w:rsidRPr="00243BD5">
        <w:rPr>
          <w:rFonts w:ascii="Arial" w:hAnsi="Arial" w:cs="Arial"/>
          <w:sz w:val="24"/>
          <w:szCs w:val="24"/>
        </w:rPr>
        <w:t xml:space="preserve">effect change on return to </w:t>
      </w:r>
      <w:r w:rsidR="00F07FB3" w:rsidRPr="00243BD5">
        <w:rPr>
          <w:rFonts w:ascii="Arial" w:hAnsi="Arial" w:cs="Arial"/>
          <w:sz w:val="24"/>
          <w:szCs w:val="24"/>
        </w:rPr>
        <w:t xml:space="preserve">your </w:t>
      </w:r>
      <w:r w:rsidRPr="00243BD5">
        <w:rPr>
          <w:rFonts w:ascii="Arial" w:hAnsi="Arial" w:cs="Arial"/>
          <w:sz w:val="24"/>
          <w:szCs w:val="24"/>
        </w:rPr>
        <w:t xml:space="preserve">workplace: </w:t>
      </w:r>
    </w:p>
    <w:p w:rsidR="002D7487" w:rsidRPr="00243BD5" w:rsidRDefault="002D7487" w:rsidP="002D7487">
      <w:pPr>
        <w:autoSpaceDE w:val="0"/>
        <w:autoSpaceDN w:val="0"/>
        <w:adjustRightInd w:val="0"/>
        <w:spacing w:after="0" w:line="240" w:lineRule="auto"/>
        <w:rPr>
          <w:rFonts w:ascii="Arial" w:hAnsi="Arial" w:cs="Arial"/>
          <w:sz w:val="24"/>
          <w:szCs w:val="24"/>
        </w:rPr>
      </w:pPr>
    </w:p>
    <w:p w:rsidR="00F101FB" w:rsidRPr="00243BD5" w:rsidRDefault="002D7487" w:rsidP="00B639A7">
      <w:pPr>
        <w:pStyle w:val="ListParagraph"/>
        <w:numPr>
          <w:ilvl w:val="0"/>
          <w:numId w:val="18"/>
        </w:numPr>
        <w:autoSpaceDE w:val="0"/>
        <w:autoSpaceDN w:val="0"/>
        <w:adjustRightInd w:val="0"/>
        <w:spacing w:after="0" w:line="240" w:lineRule="auto"/>
        <w:rPr>
          <w:rFonts w:ascii="Arial" w:hAnsi="Arial" w:cs="Arial"/>
          <w:sz w:val="24"/>
          <w:szCs w:val="24"/>
        </w:rPr>
      </w:pPr>
      <w:r w:rsidRPr="00243BD5">
        <w:rPr>
          <w:rFonts w:ascii="Arial" w:hAnsi="Arial" w:cs="Arial"/>
          <w:sz w:val="24"/>
          <w:szCs w:val="24"/>
        </w:rPr>
        <w:t>F</w:t>
      </w:r>
      <w:r w:rsidR="00073420" w:rsidRPr="00243BD5">
        <w:rPr>
          <w:rFonts w:ascii="Arial" w:hAnsi="Arial" w:cs="Arial"/>
          <w:sz w:val="24"/>
          <w:szCs w:val="24"/>
        </w:rPr>
        <w:t xml:space="preserve">ollowing </w:t>
      </w:r>
      <w:r w:rsidRPr="00243BD5">
        <w:rPr>
          <w:rFonts w:ascii="Arial" w:hAnsi="Arial" w:cs="Arial"/>
          <w:sz w:val="24"/>
          <w:szCs w:val="24"/>
        </w:rPr>
        <w:t>an awardee satisfaction survey conducted in 2012, 95% of awardees stated that their course had assisted them to develop a Work Plan on Return that was meaningful to their organisation. This is a 13% increase from a similar survey conducted in 2011;</w:t>
      </w:r>
    </w:p>
    <w:p w:rsidR="00B639A7" w:rsidRPr="00243BD5" w:rsidRDefault="00B639A7" w:rsidP="0061330B">
      <w:pPr>
        <w:autoSpaceDE w:val="0"/>
        <w:autoSpaceDN w:val="0"/>
        <w:adjustRightInd w:val="0"/>
        <w:spacing w:after="0" w:line="240" w:lineRule="auto"/>
        <w:rPr>
          <w:rFonts w:ascii="Arial" w:hAnsi="Arial" w:cs="Arial"/>
          <w:sz w:val="24"/>
          <w:szCs w:val="24"/>
        </w:rPr>
      </w:pPr>
    </w:p>
    <w:p w:rsidR="00B639A7" w:rsidRPr="00243BD5" w:rsidRDefault="00A87D96" w:rsidP="00B639A7">
      <w:pPr>
        <w:pStyle w:val="ListParagraph"/>
        <w:numPr>
          <w:ilvl w:val="0"/>
          <w:numId w:val="13"/>
        </w:numPr>
        <w:autoSpaceDE w:val="0"/>
        <w:autoSpaceDN w:val="0"/>
        <w:adjustRightInd w:val="0"/>
        <w:spacing w:after="0" w:line="240" w:lineRule="auto"/>
        <w:ind w:left="426" w:hanging="426"/>
        <w:rPr>
          <w:rFonts w:ascii="Arial" w:hAnsi="Arial" w:cs="Arial"/>
          <w:sz w:val="24"/>
          <w:szCs w:val="24"/>
        </w:rPr>
      </w:pPr>
      <w:r w:rsidRPr="00243BD5">
        <w:rPr>
          <w:rFonts w:ascii="Arial" w:hAnsi="Arial" w:cs="Arial"/>
          <w:sz w:val="24"/>
          <w:szCs w:val="24"/>
        </w:rPr>
        <w:t xml:space="preserve">I am delighted to hear of other </w:t>
      </w:r>
      <w:r w:rsidR="00B639A7" w:rsidRPr="00243BD5">
        <w:rPr>
          <w:rFonts w:ascii="Arial" w:hAnsi="Arial" w:cs="Arial"/>
          <w:sz w:val="24"/>
          <w:szCs w:val="24"/>
        </w:rPr>
        <w:t xml:space="preserve">positive </w:t>
      </w:r>
      <w:r w:rsidRPr="00243BD5">
        <w:rPr>
          <w:rFonts w:ascii="Arial" w:hAnsi="Arial" w:cs="Arial"/>
          <w:sz w:val="24"/>
          <w:szCs w:val="24"/>
        </w:rPr>
        <w:t>outcomes for our awardees</w:t>
      </w:r>
      <w:r w:rsidR="00B639A7" w:rsidRPr="00243BD5">
        <w:rPr>
          <w:rFonts w:ascii="Arial" w:hAnsi="Arial" w:cs="Arial"/>
          <w:sz w:val="24"/>
          <w:szCs w:val="24"/>
        </w:rPr>
        <w:t>. These include:</w:t>
      </w:r>
    </w:p>
    <w:p w:rsidR="00B639A7" w:rsidRPr="00243BD5" w:rsidRDefault="00B639A7" w:rsidP="00B639A7">
      <w:pPr>
        <w:autoSpaceDE w:val="0"/>
        <w:autoSpaceDN w:val="0"/>
        <w:adjustRightInd w:val="0"/>
        <w:spacing w:after="0" w:line="240" w:lineRule="auto"/>
        <w:rPr>
          <w:rFonts w:ascii="Arial" w:hAnsi="Arial" w:cs="Arial"/>
          <w:sz w:val="24"/>
          <w:szCs w:val="24"/>
        </w:rPr>
      </w:pPr>
    </w:p>
    <w:p w:rsidR="00B639A7" w:rsidRPr="00243BD5" w:rsidRDefault="00B639A7" w:rsidP="00B639A7">
      <w:pPr>
        <w:pStyle w:val="ListParagraph"/>
        <w:numPr>
          <w:ilvl w:val="0"/>
          <w:numId w:val="19"/>
        </w:numPr>
        <w:autoSpaceDE w:val="0"/>
        <w:autoSpaceDN w:val="0"/>
        <w:adjustRightInd w:val="0"/>
        <w:spacing w:after="0" w:line="240" w:lineRule="auto"/>
        <w:rPr>
          <w:rFonts w:ascii="Arial" w:hAnsi="Arial" w:cs="Arial"/>
          <w:sz w:val="24"/>
          <w:szCs w:val="24"/>
        </w:rPr>
      </w:pPr>
      <w:r w:rsidRPr="00243BD5">
        <w:rPr>
          <w:rFonts w:ascii="Arial" w:hAnsi="Arial" w:cs="Arial"/>
          <w:sz w:val="24"/>
          <w:szCs w:val="24"/>
        </w:rPr>
        <w:t>awardees who have been promoted to higher positions;</w:t>
      </w:r>
    </w:p>
    <w:p w:rsidR="00B639A7" w:rsidRPr="00243BD5" w:rsidRDefault="00B639A7" w:rsidP="00B639A7">
      <w:pPr>
        <w:autoSpaceDE w:val="0"/>
        <w:autoSpaceDN w:val="0"/>
        <w:adjustRightInd w:val="0"/>
        <w:spacing w:after="0" w:line="240" w:lineRule="auto"/>
        <w:ind w:left="720"/>
        <w:rPr>
          <w:rFonts w:ascii="Arial" w:hAnsi="Arial" w:cs="Arial"/>
          <w:sz w:val="24"/>
          <w:szCs w:val="24"/>
        </w:rPr>
      </w:pPr>
    </w:p>
    <w:p w:rsidR="00B639A7" w:rsidRPr="00243BD5" w:rsidRDefault="00B639A7" w:rsidP="00B639A7">
      <w:pPr>
        <w:pStyle w:val="ListParagraph"/>
        <w:numPr>
          <w:ilvl w:val="0"/>
          <w:numId w:val="19"/>
        </w:numPr>
        <w:autoSpaceDE w:val="0"/>
        <w:autoSpaceDN w:val="0"/>
        <w:adjustRightInd w:val="0"/>
        <w:spacing w:after="0" w:line="240" w:lineRule="auto"/>
        <w:rPr>
          <w:rFonts w:ascii="Arial" w:hAnsi="Arial" w:cs="Arial"/>
          <w:sz w:val="24"/>
          <w:szCs w:val="24"/>
        </w:rPr>
      </w:pPr>
      <w:r w:rsidRPr="00243BD5">
        <w:rPr>
          <w:rFonts w:ascii="Arial" w:hAnsi="Arial" w:cs="Arial"/>
          <w:sz w:val="24"/>
          <w:szCs w:val="24"/>
        </w:rPr>
        <w:t>or have been transferred to jobs with increased responsibility;</w:t>
      </w:r>
    </w:p>
    <w:p w:rsidR="00B639A7" w:rsidRPr="00243BD5" w:rsidRDefault="00B639A7" w:rsidP="00B639A7">
      <w:pPr>
        <w:pStyle w:val="ListParagraph"/>
        <w:rPr>
          <w:rFonts w:ascii="Arial" w:hAnsi="Arial" w:cs="Arial"/>
          <w:sz w:val="24"/>
          <w:szCs w:val="24"/>
        </w:rPr>
      </w:pPr>
    </w:p>
    <w:p w:rsidR="00B639A7" w:rsidRPr="00243BD5" w:rsidRDefault="00B639A7" w:rsidP="00B639A7">
      <w:pPr>
        <w:pStyle w:val="ListParagraph"/>
        <w:numPr>
          <w:ilvl w:val="0"/>
          <w:numId w:val="19"/>
        </w:numPr>
        <w:autoSpaceDE w:val="0"/>
        <w:autoSpaceDN w:val="0"/>
        <w:adjustRightInd w:val="0"/>
        <w:spacing w:after="0" w:line="240" w:lineRule="auto"/>
        <w:rPr>
          <w:rFonts w:ascii="Arial" w:hAnsi="Arial" w:cs="Arial"/>
          <w:sz w:val="24"/>
          <w:szCs w:val="24"/>
        </w:rPr>
      </w:pPr>
      <w:r w:rsidRPr="00243BD5">
        <w:rPr>
          <w:rFonts w:ascii="Arial" w:hAnsi="Arial" w:cs="Arial"/>
          <w:sz w:val="24"/>
          <w:szCs w:val="24"/>
        </w:rPr>
        <w:t>presenting at conferences</w:t>
      </w:r>
      <w:r w:rsidR="00B567B7" w:rsidRPr="00243BD5">
        <w:rPr>
          <w:rFonts w:ascii="Arial" w:hAnsi="Arial" w:cs="Arial"/>
          <w:sz w:val="24"/>
          <w:szCs w:val="24"/>
        </w:rPr>
        <w:t xml:space="preserve"> and </w:t>
      </w:r>
      <w:r w:rsidRPr="00243BD5">
        <w:rPr>
          <w:rFonts w:ascii="Arial" w:hAnsi="Arial" w:cs="Arial"/>
          <w:sz w:val="24"/>
          <w:szCs w:val="24"/>
        </w:rPr>
        <w:t>participation in committees and working groups;</w:t>
      </w:r>
    </w:p>
    <w:p w:rsidR="00B639A7" w:rsidRPr="00243BD5" w:rsidRDefault="00B639A7" w:rsidP="00B639A7">
      <w:pPr>
        <w:pStyle w:val="ListParagraph"/>
        <w:rPr>
          <w:rFonts w:ascii="Arial" w:hAnsi="Arial" w:cs="Arial"/>
          <w:sz w:val="24"/>
          <w:szCs w:val="24"/>
        </w:rPr>
      </w:pPr>
    </w:p>
    <w:p w:rsidR="00B639A7" w:rsidRPr="00243BD5" w:rsidRDefault="00B639A7" w:rsidP="00B639A7">
      <w:pPr>
        <w:pStyle w:val="ListParagraph"/>
        <w:numPr>
          <w:ilvl w:val="0"/>
          <w:numId w:val="19"/>
        </w:numPr>
        <w:autoSpaceDE w:val="0"/>
        <w:autoSpaceDN w:val="0"/>
        <w:adjustRightInd w:val="0"/>
        <w:spacing w:after="0" w:line="240" w:lineRule="auto"/>
        <w:rPr>
          <w:rFonts w:ascii="Arial" w:hAnsi="Arial" w:cs="Arial"/>
          <w:sz w:val="24"/>
          <w:szCs w:val="24"/>
        </w:rPr>
      </w:pPr>
      <w:r w:rsidRPr="00243BD5">
        <w:rPr>
          <w:rFonts w:ascii="Arial" w:hAnsi="Arial" w:cs="Arial"/>
          <w:sz w:val="24"/>
          <w:szCs w:val="24"/>
        </w:rPr>
        <w:t>establishing</w:t>
      </w:r>
      <w:r w:rsidR="00A87D96" w:rsidRPr="00243BD5">
        <w:rPr>
          <w:rFonts w:ascii="Arial" w:hAnsi="Arial" w:cs="Arial"/>
          <w:sz w:val="24"/>
          <w:szCs w:val="24"/>
        </w:rPr>
        <w:t xml:space="preserve"> new units within their Ministries</w:t>
      </w:r>
      <w:r w:rsidRPr="00243BD5">
        <w:rPr>
          <w:rFonts w:ascii="Arial" w:hAnsi="Arial" w:cs="Arial"/>
          <w:sz w:val="24"/>
          <w:szCs w:val="24"/>
        </w:rPr>
        <w:t>; and</w:t>
      </w:r>
    </w:p>
    <w:p w:rsidR="00B639A7" w:rsidRPr="00243BD5" w:rsidRDefault="00B639A7" w:rsidP="00B639A7">
      <w:pPr>
        <w:pStyle w:val="ListParagraph"/>
        <w:rPr>
          <w:rFonts w:ascii="Arial" w:hAnsi="Arial" w:cs="Arial"/>
          <w:sz w:val="24"/>
          <w:szCs w:val="24"/>
        </w:rPr>
      </w:pPr>
    </w:p>
    <w:p w:rsidR="00B639A7" w:rsidRPr="00243BD5" w:rsidRDefault="00B96F3D" w:rsidP="00B639A7">
      <w:pPr>
        <w:pStyle w:val="ListParagraph"/>
        <w:numPr>
          <w:ilvl w:val="0"/>
          <w:numId w:val="19"/>
        </w:numPr>
        <w:autoSpaceDE w:val="0"/>
        <w:autoSpaceDN w:val="0"/>
        <w:adjustRightInd w:val="0"/>
        <w:spacing w:after="0" w:line="240" w:lineRule="auto"/>
        <w:rPr>
          <w:rFonts w:ascii="Arial" w:hAnsi="Arial" w:cs="Arial"/>
          <w:sz w:val="24"/>
          <w:szCs w:val="24"/>
        </w:rPr>
      </w:pPr>
      <w:proofErr w:type="gramStart"/>
      <w:r w:rsidRPr="00243BD5">
        <w:rPr>
          <w:rFonts w:ascii="Arial" w:hAnsi="Arial" w:cs="Arial"/>
          <w:sz w:val="24"/>
          <w:szCs w:val="24"/>
        </w:rPr>
        <w:t>most</w:t>
      </w:r>
      <w:proofErr w:type="gramEnd"/>
      <w:r w:rsidRPr="00243BD5">
        <w:rPr>
          <w:rFonts w:ascii="Arial" w:hAnsi="Arial" w:cs="Arial"/>
          <w:sz w:val="24"/>
          <w:szCs w:val="24"/>
        </w:rPr>
        <w:t xml:space="preserve"> importantly, </w:t>
      </w:r>
      <w:r w:rsidR="00B639A7" w:rsidRPr="00243BD5">
        <w:rPr>
          <w:rFonts w:ascii="Arial" w:hAnsi="Arial" w:cs="Arial"/>
          <w:sz w:val="24"/>
          <w:szCs w:val="24"/>
        </w:rPr>
        <w:t>increased confidence to provide stronger leadership and influenc</w:t>
      </w:r>
      <w:r w:rsidRPr="00243BD5">
        <w:rPr>
          <w:rFonts w:ascii="Arial" w:hAnsi="Arial" w:cs="Arial"/>
          <w:sz w:val="24"/>
          <w:szCs w:val="24"/>
        </w:rPr>
        <w:t xml:space="preserve">ing </w:t>
      </w:r>
      <w:r w:rsidR="00B639A7" w:rsidRPr="00243BD5">
        <w:rPr>
          <w:rFonts w:ascii="Arial" w:hAnsi="Arial" w:cs="Arial"/>
          <w:sz w:val="24"/>
          <w:szCs w:val="24"/>
        </w:rPr>
        <w:t xml:space="preserve">superiors </w:t>
      </w:r>
      <w:r w:rsidRPr="00243BD5">
        <w:rPr>
          <w:rFonts w:ascii="Arial" w:hAnsi="Arial" w:cs="Arial"/>
          <w:sz w:val="24"/>
          <w:szCs w:val="24"/>
        </w:rPr>
        <w:t>in decision making</w:t>
      </w:r>
      <w:r w:rsidR="00B639A7" w:rsidRPr="00243BD5">
        <w:rPr>
          <w:rFonts w:ascii="Arial" w:hAnsi="Arial" w:cs="Arial"/>
          <w:sz w:val="24"/>
          <w:szCs w:val="24"/>
        </w:rPr>
        <w:t>.</w:t>
      </w:r>
    </w:p>
    <w:p w:rsidR="00B639A7" w:rsidRPr="00243BD5" w:rsidRDefault="00B639A7" w:rsidP="00B639A7">
      <w:pPr>
        <w:autoSpaceDE w:val="0"/>
        <w:autoSpaceDN w:val="0"/>
        <w:adjustRightInd w:val="0"/>
        <w:spacing w:after="0" w:line="240" w:lineRule="auto"/>
        <w:rPr>
          <w:rFonts w:ascii="Arial" w:hAnsi="Arial" w:cs="Arial"/>
          <w:sz w:val="24"/>
          <w:szCs w:val="24"/>
        </w:rPr>
      </w:pPr>
    </w:p>
    <w:p w:rsidR="00243BD5" w:rsidRPr="00243BD5" w:rsidRDefault="00243BD5" w:rsidP="00B639A7">
      <w:pPr>
        <w:autoSpaceDE w:val="0"/>
        <w:autoSpaceDN w:val="0"/>
        <w:adjustRightInd w:val="0"/>
        <w:spacing w:after="0" w:line="240" w:lineRule="auto"/>
        <w:rPr>
          <w:rFonts w:ascii="Arial" w:hAnsi="Arial" w:cs="Arial"/>
          <w:sz w:val="24"/>
          <w:szCs w:val="24"/>
        </w:rPr>
      </w:pPr>
      <w:r w:rsidRPr="00243BD5">
        <w:rPr>
          <w:rFonts w:ascii="Arial" w:hAnsi="Arial" w:cs="Arial"/>
          <w:sz w:val="24"/>
          <w:szCs w:val="24"/>
        </w:rPr>
        <w:t>Ladies and gentlemen</w:t>
      </w:r>
    </w:p>
    <w:p w:rsidR="00243BD5" w:rsidRPr="00243BD5" w:rsidRDefault="00243BD5" w:rsidP="00B639A7">
      <w:pPr>
        <w:autoSpaceDE w:val="0"/>
        <w:autoSpaceDN w:val="0"/>
        <w:adjustRightInd w:val="0"/>
        <w:spacing w:after="0" w:line="240" w:lineRule="auto"/>
        <w:rPr>
          <w:rFonts w:ascii="Arial" w:hAnsi="Arial" w:cs="Arial"/>
          <w:sz w:val="24"/>
          <w:szCs w:val="24"/>
        </w:rPr>
      </w:pPr>
    </w:p>
    <w:p w:rsidR="00E8620E" w:rsidRPr="00243BD5" w:rsidRDefault="00243BD5" w:rsidP="00E8620E">
      <w:pPr>
        <w:numPr>
          <w:ilvl w:val="0"/>
          <w:numId w:val="4"/>
        </w:numPr>
        <w:spacing w:after="0" w:line="240" w:lineRule="auto"/>
        <w:rPr>
          <w:rFonts w:ascii="Arial" w:eastAsia="Times New Roman" w:hAnsi="Arial" w:cs="Arial"/>
          <w:sz w:val="24"/>
          <w:szCs w:val="24"/>
        </w:rPr>
      </w:pPr>
      <w:r w:rsidRPr="00243BD5">
        <w:rPr>
          <w:rFonts w:ascii="Arial" w:eastAsia="Times New Roman" w:hAnsi="Arial" w:cs="Arial"/>
          <w:sz w:val="24"/>
          <w:szCs w:val="24"/>
        </w:rPr>
        <w:t>L</w:t>
      </w:r>
      <w:r w:rsidR="00A87D96" w:rsidRPr="00243BD5">
        <w:rPr>
          <w:rFonts w:ascii="Arial" w:eastAsia="Times New Roman" w:hAnsi="Arial" w:cs="Arial"/>
          <w:sz w:val="24"/>
          <w:szCs w:val="24"/>
        </w:rPr>
        <w:t>et me say in conclusion that none of us can afford to rest on our laurels.  More than two thirds of Africans are dependent on agriculture for their income and basic food needs, and there are enormous challenges ahead</w:t>
      </w:r>
      <w:r w:rsidR="0064384A" w:rsidRPr="00243BD5">
        <w:rPr>
          <w:rFonts w:ascii="Arial" w:eastAsia="Times New Roman" w:hAnsi="Arial" w:cs="Arial"/>
          <w:sz w:val="24"/>
          <w:szCs w:val="24"/>
        </w:rPr>
        <w:t xml:space="preserve">.  </w:t>
      </w:r>
      <w:r w:rsidR="00A87D96" w:rsidRPr="00243BD5">
        <w:rPr>
          <w:rFonts w:ascii="Arial" w:eastAsia="Times New Roman" w:hAnsi="Arial" w:cs="Arial"/>
          <w:sz w:val="24"/>
          <w:szCs w:val="24"/>
        </w:rPr>
        <w:t xml:space="preserve">You </w:t>
      </w:r>
      <w:r w:rsidR="0064384A" w:rsidRPr="00243BD5">
        <w:rPr>
          <w:rFonts w:ascii="Arial" w:eastAsia="Times New Roman" w:hAnsi="Arial" w:cs="Arial"/>
          <w:sz w:val="24"/>
          <w:szCs w:val="24"/>
        </w:rPr>
        <w:t xml:space="preserve">and your </w:t>
      </w:r>
      <w:r w:rsidRPr="00243BD5">
        <w:rPr>
          <w:rFonts w:ascii="Arial" w:eastAsia="Times New Roman" w:hAnsi="Arial" w:cs="Arial"/>
          <w:sz w:val="24"/>
          <w:szCs w:val="24"/>
        </w:rPr>
        <w:t>colleagues</w:t>
      </w:r>
      <w:r w:rsidR="0064384A" w:rsidRPr="00243BD5">
        <w:rPr>
          <w:rFonts w:ascii="Arial" w:eastAsia="Times New Roman" w:hAnsi="Arial" w:cs="Arial"/>
          <w:sz w:val="24"/>
          <w:szCs w:val="24"/>
        </w:rPr>
        <w:t xml:space="preserve"> across Africa are </w:t>
      </w:r>
      <w:proofErr w:type="gramStart"/>
      <w:r w:rsidR="0064384A" w:rsidRPr="00243BD5">
        <w:rPr>
          <w:rFonts w:ascii="Arial" w:eastAsia="Times New Roman" w:hAnsi="Arial" w:cs="Arial"/>
          <w:sz w:val="24"/>
          <w:szCs w:val="24"/>
        </w:rPr>
        <w:t>key</w:t>
      </w:r>
      <w:proofErr w:type="gramEnd"/>
      <w:r w:rsidR="0064384A" w:rsidRPr="00243BD5">
        <w:rPr>
          <w:rFonts w:ascii="Arial" w:eastAsia="Times New Roman" w:hAnsi="Arial" w:cs="Arial"/>
          <w:sz w:val="24"/>
          <w:szCs w:val="24"/>
        </w:rPr>
        <w:t xml:space="preserve"> to </w:t>
      </w:r>
      <w:r w:rsidRPr="00243BD5">
        <w:rPr>
          <w:rFonts w:ascii="Arial" w:eastAsia="Times New Roman" w:hAnsi="Arial" w:cs="Arial"/>
          <w:sz w:val="24"/>
          <w:szCs w:val="24"/>
        </w:rPr>
        <w:t xml:space="preserve">meeting these challenges </w:t>
      </w:r>
      <w:r w:rsidR="00A87D96" w:rsidRPr="00243BD5">
        <w:rPr>
          <w:rFonts w:ascii="Arial" w:eastAsia="Times New Roman" w:hAnsi="Arial" w:cs="Arial"/>
          <w:sz w:val="24"/>
          <w:szCs w:val="24"/>
        </w:rPr>
        <w:t>and</w:t>
      </w:r>
      <w:r w:rsidR="00516B6F" w:rsidRPr="00243BD5">
        <w:rPr>
          <w:rFonts w:ascii="Arial" w:eastAsia="Times New Roman" w:hAnsi="Arial" w:cs="Arial"/>
          <w:sz w:val="24"/>
          <w:szCs w:val="24"/>
        </w:rPr>
        <w:t xml:space="preserve"> I</w:t>
      </w:r>
      <w:r w:rsidR="00E8620E" w:rsidRPr="00243BD5">
        <w:rPr>
          <w:rFonts w:ascii="Arial" w:eastAsia="Times New Roman" w:hAnsi="Arial" w:cs="Arial"/>
          <w:sz w:val="24"/>
          <w:szCs w:val="24"/>
        </w:rPr>
        <w:t xml:space="preserve"> urge you to make the most of this professional networking opportunity.</w:t>
      </w:r>
      <w:r w:rsidR="007A09C0" w:rsidRPr="00243BD5">
        <w:rPr>
          <w:rFonts w:ascii="Arial" w:eastAsia="Times New Roman" w:hAnsi="Arial" w:cs="Arial"/>
          <w:sz w:val="24"/>
          <w:szCs w:val="24"/>
        </w:rPr>
        <w:t xml:space="preserve"> Don’t be afraid to tell us where we are going wrong or where we can improve too - </w:t>
      </w:r>
      <w:r w:rsidR="00E8620E" w:rsidRPr="00243BD5">
        <w:rPr>
          <w:rFonts w:ascii="Arial" w:eastAsia="Times New Roman" w:hAnsi="Arial" w:cs="Arial"/>
          <w:sz w:val="24"/>
          <w:szCs w:val="24"/>
        </w:rPr>
        <w:t>I hope that at the end of th</w:t>
      </w:r>
      <w:r w:rsidR="00516B6F" w:rsidRPr="00243BD5">
        <w:rPr>
          <w:rFonts w:ascii="Arial" w:eastAsia="Times New Roman" w:hAnsi="Arial" w:cs="Arial"/>
          <w:sz w:val="24"/>
          <w:szCs w:val="24"/>
        </w:rPr>
        <w:t xml:space="preserve">is </w:t>
      </w:r>
      <w:r w:rsidR="00E8620E" w:rsidRPr="00243BD5">
        <w:rPr>
          <w:rFonts w:ascii="Arial" w:eastAsia="Times New Roman" w:hAnsi="Arial" w:cs="Arial"/>
          <w:sz w:val="24"/>
          <w:szCs w:val="24"/>
        </w:rPr>
        <w:t xml:space="preserve">workshop your joint suggestions and inputs </w:t>
      </w:r>
      <w:r w:rsidR="00516B6F" w:rsidRPr="00243BD5">
        <w:rPr>
          <w:rFonts w:ascii="Arial" w:eastAsia="Times New Roman" w:hAnsi="Arial" w:cs="Arial"/>
          <w:sz w:val="24"/>
          <w:szCs w:val="24"/>
        </w:rPr>
        <w:t xml:space="preserve">can </w:t>
      </w:r>
      <w:r w:rsidR="00A87D96" w:rsidRPr="00243BD5">
        <w:rPr>
          <w:rFonts w:ascii="Arial" w:eastAsia="Times New Roman" w:hAnsi="Arial" w:cs="Arial"/>
          <w:sz w:val="24"/>
          <w:szCs w:val="24"/>
        </w:rPr>
        <w:t>help us enhance</w:t>
      </w:r>
      <w:r w:rsidR="007A09C0" w:rsidRPr="00243BD5">
        <w:rPr>
          <w:rFonts w:ascii="Arial" w:eastAsia="Times New Roman" w:hAnsi="Arial" w:cs="Arial"/>
          <w:sz w:val="24"/>
          <w:szCs w:val="24"/>
        </w:rPr>
        <w:t xml:space="preserve"> the</w:t>
      </w:r>
      <w:r w:rsidR="00516B6F" w:rsidRPr="00243BD5">
        <w:rPr>
          <w:rFonts w:ascii="Arial" w:eastAsia="Times New Roman" w:hAnsi="Arial" w:cs="Arial"/>
          <w:sz w:val="24"/>
          <w:szCs w:val="24"/>
        </w:rPr>
        <w:t xml:space="preserve"> delivery of </w:t>
      </w:r>
      <w:r w:rsidR="00E8620E" w:rsidRPr="00243BD5">
        <w:rPr>
          <w:rFonts w:ascii="Arial" w:eastAsia="Times New Roman" w:hAnsi="Arial" w:cs="Arial"/>
          <w:sz w:val="24"/>
          <w:szCs w:val="24"/>
        </w:rPr>
        <w:t>our future Awards program.</w:t>
      </w:r>
    </w:p>
    <w:p w:rsidR="00516B6F" w:rsidRPr="00243BD5" w:rsidRDefault="00516B6F" w:rsidP="00516B6F">
      <w:pPr>
        <w:spacing w:after="0" w:line="240" w:lineRule="auto"/>
        <w:rPr>
          <w:rFonts w:ascii="Arial" w:eastAsia="Times New Roman" w:hAnsi="Arial" w:cs="Arial"/>
          <w:sz w:val="24"/>
          <w:szCs w:val="24"/>
        </w:rPr>
      </w:pPr>
    </w:p>
    <w:p w:rsidR="00B41FD6" w:rsidRPr="00243BD5" w:rsidRDefault="00516B6F" w:rsidP="00516B6F">
      <w:pPr>
        <w:pStyle w:val="ListParagraph"/>
        <w:numPr>
          <w:ilvl w:val="0"/>
          <w:numId w:val="22"/>
        </w:numPr>
        <w:spacing w:after="0" w:line="240" w:lineRule="auto"/>
        <w:rPr>
          <w:rFonts w:ascii="Arial" w:hAnsi="Arial" w:cs="Arial"/>
          <w:sz w:val="24"/>
          <w:szCs w:val="24"/>
        </w:rPr>
      </w:pPr>
      <w:r w:rsidRPr="00243BD5">
        <w:rPr>
          <w:rFonts w:ascii="Arial" w:eastAsia="Times New Roman" w:hAnsi="Arial" w:cs="Arial"/>
          <w:sz w:val="24"/>
          <w:szCs w:val="24"/>
        </w:rPr>
        <w:t>Thank you.</w:t>
      </w:r>
      <w:r w:rsidRPr="00243BD5">
        <w:rPr>
          <w:rFonts w:ascii="Arial" w:hAnsi="Arial" w:cs="Arial"/>
          <w:sz w:val="24"/>
          <w:szCs w:val="24"/>
        </w:rPr>
        <w:t xml:space="preserve"> </w:t>
      </w:r>
      <w:proofErr w:type="spellStart"/>
      <w:r w:rsidR="007A09C0" w:rsidRPr="00243BD5">
        <w:rPr>
          <w:rFonts w:ascii="Arial" w:hAnsi="Arial" w:cs="Arial"/>
          <w:sz w:val="24"/>
          <w:szCs w:val="24"/>
        </w:rPr>
        <w:t>Asanti</w:t>
      </w:r>
      <w:proofErr w:type="spellEnd"/>
      <w:r w:rsidR="007A09C0" w:rsidRPr="00243BD5">
        <w:rPr>
          <w:rFonts w:ascii="Arial" w:hAnsi="Arial" w:cs="Arial"/>
          <w:sz w:val="24"/>
          <w:szCs w:val="24"/>
        </w:rPr>
        <w:t xml:space="preserve"> Sana</w:t>
      </w:r>
    </w:p>
    <w:sectPr w:rsidR="00B41FD6" w:rsidRPr="00243BD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0AC" w:rsidRDefault="009B20AC" w:rsidP="00516B6F">
      <w:pPr>
        <w:spacing w:after="0" w:line="240" w:lineRule="auto"/>
      </w:pPr>
      <w:r>
        <w:separator/>
      </w:r>
    </w:p>
  </w:endnote>
  <w:endnote w:type="continuationSeparator" w:id="0">
    <w:p w:rsidR="009B20AC" w:rsidRDefault="009B20AC" w:rsidP="00516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0884581"/>
      <w:docPartObj>
        <w:docPartGallery w:val="Page Numbers (Bottom of Page)"/>
        <w:docPartUnique/>
      </w:docPartObj>
    </w:sdtPr>
    <w:sdtEndPr>
      <w:rPr>
        <w:noProof/>
      </w:rPr>
    </w:sdtEndPr>
    <w:sdtContent>
      <w:p w:rsidR="00B2497C" w:rsidRDefault="00B2497C">
        <w:pPr>
          <w:pStyle w:val="Footer"/>
          <w:jc w:val="center"/>
        </w:pPr>
        <w:r>
          <w:fldChar w:fldCharType="begin"/>
        </w:r>
        <w:r>
          <w:instrText xml:space="preserve"> PAGE   \* MERGEFORMAT </w:instrText>
        </w:r>
        <w:r>
          <w:fldChar w:fldCharType="separate"/>
        </w:r>
        <w:r w:rsidR="007A4573">
          <w:rPr>
            <w:noProof/>
          </w:rPr>
          <w:t>1</w:t>
        </w:r>
        <w:r>
          <w:rPr>
            <w:noProof/>
          </w:rPr>
          <w:fldChar w:fldCharType="end"/>
        </w:r>
      </w:p>
    </w:sdtContent>
  </w:sdt>
  <w:p w:rsidR="00B2497C" w:rsidRDefault="00B249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0AC" w:rsidRDefault="009B20AC" w:rsidP="00516B6F">
      <w:pPr>
        <w:spacing w:after="0" w:line="240" w:lineRule="auto"/>
      </w:pPr>
      <w:r>
        <w:separator/>
      </w:r>
    </w:p>
  </w:footnote>
  <w:footnote w:type="continuationSeparator" w:id="0">
    <w:p w:rsidR="009B20AC" w:rsidRDefault="009B20AC" w:rsidP="00516B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B1F23"/>
    <w:multiLevelType w:val="hybridMultilevel"/>
    <w:tmpl w:val="94ECAB8A"/>
    <w:lvl w:ilvl="0" w:tplc="DAAA2BA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2157345"/>
    <w:multiLevelType w:val="hybridMultilevel"/>
    <w:tmpl w:val="878814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1B402037"/>
    <w:multiLevelType w:val="hybridMultilevel"/>
    <w:tmpl w:val="108C0C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nsid w:val="1F8D2490"/>
    <w:multiLevelType w:val="hybridMultilevel"/>
    <w:tmpl w:val="DD14F6BA"/>
    <w:lvl w:ilvl="0" w:tplc="DAAA2BAA">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2A693C96"/>
    <w:multiLevelType w:val="hybridMultilevel"/>
    <w:tmpl w:val="00DAFE1E"/>
    <w:lvl w:ilvl="0" w:tplc="DAAA2BA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E27390B"/>
    <w:multiLevelType w:val="hybridMultilevel"/>
    <w:tmpl w:val="353E14E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2FBD11B4"/>
    <w:multiLevelType w:val="multilevel"/>
    <w:tmpl w:val="8098B5B4"/>
    <w:lvl w:ilvl="0">
      <w:start w:val="1"/>
      <w:numFmt w:val="decimal"/>
      <w:pStyle w:val="List-number-1"/>
      <w:lvlText w:val="%1."/>
      <w:lvlJc w:val="left"/>
      <w:pPr>
        <w:tabs>
          <w:tab w:val="num" w:pos="360"/>
        </w:tabs>
        <w:ind w:left="360" w:hanging="360"/>
      </w:pPr>
      <w:rPr>
        <w:rFonts w:cs="Times New Roman" w:hint="default"/>
        <w:sz w:val="22"/>
        <w:szCs w:val="22"/>
      </w:rPr>
    </w:lvl>
    <w:lvl w:ilvl="1">
      <w:start w:val="1"/>
      <w:numFmt w:val="lowerLetter"/>
      <w:pStyle w:val="List-number-2"/>
      <w:lvlText w:val="(%2)"/>
      <w:lvlJc w:val="left"/>
      <w:pPr>
        <w:tabs>
          <w:tab w:val="num" w:pos="720"/>
        </w:tabs>
        <w:ind w:left="720" w:hanging="360"/>
      </w:pPr>
      <w:rPr>
        <w:rFonts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nsid w:val="303E6738"/>
    <w:multiLevelType w:val="hybridMultilevel"/>
    <w:tmpl w:val="6660FDFA"/>
    <w:lvl w:ilvl="0" w:tplc="0C090001">
      <w:start w:val="1"/>
      <w:numFmt w:val="bullet"/>
      <w:lvlText w:val=""/>
      <w:lvlJc w:val="left"/>
      <w:pPr>
        <w:ind w:left="1386" w:hanging="360"/>
      </w:pPr>
      <w:rPr>
        <w:rFonts w:ascii="Symbol" w:hAnsi="Symbol" w:hint="default"/>
      </w:rPr>
    </w:lvl>
    <w:lvl w:ilvl="1" w:tplc="DAAA2BAA">
      <w:start w:val="1"/>
      <w:numFmt w:val="bullet"/>
      <w:lvlText w:val=""/>
      <w:lvlJc w:val="left"/>
      <w:pPr>
        <w:ind w:left="2106" w:hanging="360"/>
      </w:pPr>
      <w:rPr>
        <w:rFonts w:ascii="Symbol" w:hAnsi="Symbol" w:hint="default"/>
      </w:rPr>
    </w:lvl>
    <w:lvl w:ilvl="2" w:tplc="0C090005" w:tentative="1">
      <w:start w:val="1"/>
      <w:numFmt w:val="bullet"/>
      <w:lvlText w:val=""/>
      <w:lvlJc w:val="left"/>
      <w:pPr>
        <w:ind w:left="2826" w:hanging="360"/>
      </w:pPr>
      <w:rPr>
        <w:rFonts w:ascii="Wingdings" w:hAnsi="Wingdings" w:hint="default"/>
      </w:rPr>
    </w:lvl>
    <w:lvl w:ilvl="3" w:tplc="0C090001" w:tentative="1">
      <w:start w:val="1"/>
      <w:numFmt w:val="bullet"/>
      <w:lvlText w:val=""/>
      <w:lvlJc w:val="left"/>
      <w:pPr>
        <w:ind w:left="3546" w:hanging="360"/>
      </w:pPr>
      <w:rPr>
        <w:rFonts w:ascii="Symbol" w:hAnsi="Symbol" w:hint="default"/>
      </w:rPr>
    </w:lvl>
    <w:lvl w:ilvl="4" w:tplc="0C090003" w:tentative="1">
      <w:start w:val="1"/>
      <w:numFmt w:val="bullet"/>
      <w:lvlText w:val="o"/>
      <w:lvlJc w:val="left"/>
      <w:pPr>
        <w:ind w:left="4266" w:hanging="360"/>
      </w:pPr>
      <w:rPr>
        <w:rFonts w:ascii="Courier New" w:hAnsi="Courier New" w:cs="Courier New" w:hint="default"/>
      </w:rPr>
    </w:lvl>
    <w:lvl w:ilvl="5" w:tplc="0C090005" w:tentative="1">
      <w:start w:val="1"/>
      <w:numFmt w:val="bullet"/>
      <w:lvlText w:val=""/>
      <w:lvlJc w:val="left"/>
      <w:pPr>
        <w:ind w:left="4986" w:hanging="360"/>
      </w:pPr>
      <w:rPr>
        <w:rFonts w:ascii="Wingdings" w:hAnsi="Wingdings" w:hint="default"/>
      </w:rPr>
    </w:lvl>
    <w:lvl w:ilvl="6" w:tplc="0C090001" w:tentative="1">
      <w:start w:val="1"/>
      <w:numFmt w:val="bullet"/>
      <w:lvlText w:val=""/>
      <w:lvlJc w:val="left"/>
      <w:pPr>
        <w:ind w:left="5706" w:hanging="360"/>
      </w:pPr>
      <w:rPr>
        <w:rFonts w:ascii="Symbol" w:hAnsi="Symbol" w:hint="default"/>
      </w:rPr>
    </w:lvl>
    <w:lvl w:ilvl="7" w:tplc="0C090003" w:tentative="1">
      <w:start w:val="1"/>
      <w:numFmt w:val="bullet"/>
      <w:lvlText w:val="o"/>
      <w:lvlJc w:val="left"/>
      <w:pPr>
        <w:ind w:left="6426" w:hanging="360"/>
      </w:pPr>
      <w:rPr>
        <w:rFonts w:ascii="Courier New" w:hAnsi="Courier New" w:cs="Courier New" w:hint="default"/>
      </w:rPr>
    </w:lvl>
    <w:lvl w:ilvl="8" w:tplc="0C090005" w:tentative="1">
      <w:start w:val="1"/>
      <w:numFmt w:val="bullet"/>
      <w:lvlText w:val=""/>
      <w:lvlJc w:val="left"/>
      <w:pPr>
        <w:ind w:left="7146" w:hanging="360"/>
      </w:pPr>
      <w:rPr>
        <w:rFonts w:ascii="Wingdings" w:hAnsi="Wingdings" w:hint="default"/>
      </w:rPr>
    </w:lvl>
  </w:abstractNum>
  <w:abstractNum w:abstractNumId="8">
    <w:nsid w:val="3F3061E1"/>
    <w:multiLevelType w:val="hybridMultilevel"/>
    <w:tmpl w:val="2D86F184"/>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1161D46"/>
    <w:multiLevelType w:val="hybridMultilevel"/>
    <w:tmpl w:val="045CA534"/>
    <w:lvl w:ilvl="0" w:tplc="0C090001">
      <w:start w:val="1"/>
      <w:numFmt w:val="bullet"/>
      <w:lvlText w:val=""/>
      <w:lvlJc w:val="left"/>
      <w:pPr>
        <w:ind w:left="360" w:hanging="360"/>
      </w:pPr>
      <w:rPr>
        <w:rFonts w:ascii="Symbol" w:hAnsi="Symbol" w:hint="default"/>
      </w:rPr>
    </w:lvl>
    <w:lvl w:ilvl="1" w:tplc="DAAA2BAA">
      <w:start w:val="1"/>
      <w:numFmt w:val="bullet"/>
      <w:lvlText w:val=""/>
      <w:lvlJc w:val="left"/>
      <w:pPr>
        <w:ind w:left="1080" w:hanging="360"/>
      </w:pPr>
      <w:rPr>
        <w:rFonts w:ascii="Symbol" w:hAnsi="Symbol" w:hint="default"/>
        <w:sz w:val="24"/>
        <w:szCs w:val="24"/>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452B3ECD"/>
    <w:multiLevelType w:val="hybridMultilevel"/>
    <w:tmpl w:val="09D8EC48"/>
    <w:lvl w:ilvl="0" w:tplc="DAAA2BA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A125BE5"/>
    <w:multiLevelType w:val="hybridMultilevel"/>
    <w:tmpl w:val="D0E21EFC"/>
    <w:lvl w:ilvl="0" w:tplc="0C090001">
      <w:start w:val="1"/>
      <w:numFmt w:val="bullet"/>
      <w:lvlText w:val=""/>
      <w:lvlJc w:val="left"/>
      <w:pPr>
        <w:tabs>
          <w:tab w:val="num" w:pos="360"/>
        </w:tabs>
        <w:ind w:left="360" w:hanging="360"/>
      </w:pPr>
      <w:rPr>
        <w:rFonts w:ascii="Symbol" w:hAnsi="Symbol" w:hint="default"/>
      </w:rPr>
    </w:lvl>
    <w:lvl w:ilvl="1" w:tplc="8DB87490">
      <w:start w:val="1"/>
      <w:numFmt w:val="bullet"/>
      <w:lvlText w:val=""/>
      <w:lvlJc w:val="left"/>
      <w:pPr>
        <w:tabs>
          <w:tab w:val="num" w:pos="1080"/>
        </w:tabs>
        <w:ind w:left="1080" w:hanging="360"/>
      </w:pPr>
      <w:rPr>
        <w:rFonts w:ascii="Symbol" w:hAnsi="Symbol"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2">
    <w:nsid w:val="4CEB0986"/>
    <w:multiLevelType w:val="hybridMultilevel"/>
    <w:tmpl w:val="02A83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C77104"/>
    <w:multiLevelType w:val="hybridMultilevel"/>
    <w:tmpl w:val="D3D41C7C"/>
    <w:lvl w:ilvl="0" w:tplc="DAAA2BAA">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nsid w:val="5EA520A2"/>
    <w:multiLevelType w:val="hybridMultilevel"/>
    <w:tmpl w:val="4580BE06"/>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122AD9"/>
    <w:multiLevelType w:val="hybridMultilevel"/>
    <w:tmpl w:val="EB28F7CC"/>
    <w:lvl w:ilvl="0" w:tplc="DAAA2BAA">
      <w:start w:val="1"/>
      <w:numFmt w:val="bullet"/>
      <w:lvlText w:val=""/>
      <w:lvlJc w:val="left"/>
      <w:pPr>
        <w:ind w:left="1080" w:hanging="360"/>
      </w:pPr>
      <w:rPr>
        <w:rFonts w:ascii="Symbol" w:hAnsi="Symbol" w:hint="default"/>
      </w:rPr>
    </w:lvl>
    <w:lvl w:ilvl="1" w:tplc="9F786D4C">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nsid w:val="68F30971"/>
    <w:multiLevelType w:val="hybridMultilevel"/>
    <w:tmpl w:val="B58674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70E556BA"/>
    <w:multiLevelType w:val="hybridMultilevel"/>
    <w:tmpl w:val="E01C1FEC"/>
    <w:lvl w:ilvl="0" w:tplc="DAAA2BAA">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nsid w:val="719D5A59"/>
    <w:multiLevelType w:val="hybridMultilevel"/>
    <w:tmpl w:val="4126A27E"/>
    <w:lvl w:ilvl="0" w:tplc="0C090001">
      <w:start w:val="1"/>
      <w:numFmt w:val="bullet"/>
      <w:lvlText w:val=""/>
      <w:lvlJc w:val="left"/>
      <w:pPr>
        <w:ind w:left="720" w:hanging="360"/>
      </w:pPr>
      <w:rPr>
        <w:rFonts w:ascii="Symbol" w:hAnsi="Symbol" w:hint="default"/>
      </w:rPr>
    </w:lvl>
    <w:lvl w:ilvl="1" w:tplc="DAAA2BAA">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4831FB4"/>
    <w:multiLevelType w:val="hybridMultilevel"/>
    <w:tmpl w:val="262E097E"/>
    <w:lvl w:ilvl="0" w:tplc="0C090001">
      <w:start w:val="1"/>
      <w:numFmt w:val="bullet"/>
      <w:lvlText w:val=""/>
      <w:lvlJc w:val="left"/>
      <w:pPr>
        <w:tabs>
          <w:tab w:val="num" w:pos="360"/>
        </w:tabs>
        <w:ind w:left="360" w:hanging="360"/>
      </w:pPr>
      <w:rPr>
        <w:rFonts w:ascii="Symbol" w:hAnsi="Symbol" w:hint="default"/>
        <w:color w:val="auto"/>
        <w:sz w:val="28"/>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0">
    <w:nsid w:val="7B832BBD"/>
    <w:multiLevelType w:val="hybridMultilevel"/>
    <w:tmpl w:val="35A2EFA4"/>
    <w:lvl w:ilvl="0" w:tplc="0C090001">
      <w:start w:val="1"/>
      <w:numFmt w:val="bullet"/>
      <w:lvlText w:val=""/>
      <w:lvlJc w:val="left"/>
      <w:pPr>
        <w:ind w:left="720" w:hanging="360"/>
      </w:pPr>
      <w:rPr>
        <w:rFonts w:ascii="Symbol" w:hAnsi="Symbol" w:hint="default"/>
      </w:rPr>
    </w:lvl>
    <w:lvl w:ilvl="1" w:tplc="4B9C052A">
      <w:start w:val="1"/>
      <w:numFmt w:val="bullet"/>
      <w:lvlText w:val="o"/>
      <w:lvlJc w:val="left"/>
      <w:pPr>
        <w:ind w:left="1440" w:hanging="360"/>
      </w:pPr>
      <w:rPr>
        <w:rFonts w:ascii="Symbol" w:hAnsi="Symbol" w:cs="Arial" w:hint="default"/>
        <w:sz w:val="24"/>
        <w:szCs w:val="24"/>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C19215E"/>
    <w:multiLevelType w:val="hybridMultilevel"/>
    <w:tmpl w:val="7B503C4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2"/>
  </w:num>
  <w:num w:numId="4">
    <w:abstractNumId w:val="11"/>
  </w:num>
  <w:num w:numId="5">
    <w:abstractNumId w:val="8"/>
  </w:num>
  <w:num w:numId="6">
    <w:abstractNumId w:val="16"/>
  </w:num>
  <w:num w:numId="7">
    <w:abstractNumId w:val="14"/>
  </w:num>
  <w:num w:numId="8">
    <w:abstractNumId w:val="2"/>
  </w:num>
  <w:num w:numId="9">
    <w:abstractNumId w:val="3"/>
  </w:num>
  <w:num w:numId="10">
    <w:abstractNumId w:val="10"/>
  </w:num>
  <w:num w:numId="11">
    <w:abstractNumId w:val="0"/>
  </w:num>
  <w:num w:numId="12">
    <w:abstractNumId w:val="9"/>
  </w:num>
  <w:num w:numId="13">
    <w:abstractNumId w:val="20"/>
  </w:num>
  <w:num w:numId="14">
    <w:abstractNumId w:val="18"/>
  </w:num>
  <w:num w:numId="15">
    <w:abstractNumId w:val="13"/>
  </w:num>
  <w:num w:numId="16">
    <w:abstractNumId w:val="4"/>
  </w:num>
  <w:num w:numId="17">
    <w:abstractNumId w:val="5"/>
  </w:num>
  <w:num w:numId="18">
    <w:abstractNumId w:val="15"/>
  </w:num>
  <w:num w:numId="19">
    <w:abstractNumId w:val="17"/>
  </w:num>
  <w:num w:numId="20">
    <w:abstractNumId w:val="6"/>
  </w:num>
  <w:num w:numId="21">
    <w:abstractNumId w:val="19"/>
  </w:num>
  <w:num w:numId="22">
    <w:abstractNumId w:val="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5C8"/>
    <w:rsid w:val="000535F1"/>
    <w:rsid w:val="00073420"/>
    <w:rsid w:val="001423A2"/>
    <w:rsid w:val="00243BD5"/>
    <w:rsid w:val="002B5662"/>
    <w:rsid w:val="002D2A50"/>
    <w:rsid w:val="002D7487"/>
    <w:rsid w:val="002F1DA7"/>
    <w:rsid w:val="003034E5"/>
    <w:rsid w:val="00422768"/>
    <w:rsid w:val="004842AD"/>
    <w:rsid w:val="00516B6F"/>
    <w:rsid w:val="0054269B"/>
    <w:rsid w:val="00582083"/>
    <w:rsid w:val="00605BA6"/>
    <w:rsid w:val="0061330B"/>
    <w:rsid w:val="00626AE0"/>
    <w:rsid w:val="0064384A"/>
    <w:rsid w:val="006A5D07"/>
    <w:rsid w:val="006A7A9B"/>
    <w:rsid w:val="006C58EE"/>
    <w:rsid w:val="007A09C0"/>
    <w:rsid w:val="007A4573"/>
    <w:rsid w:val="007D019E"/>
    <w:rsid w:val="00816EDA"/>
    <w:rsid w:val="00851351"/>
    <w:rsid w:val="00873E61"/>
    <w:rsid w:val="008B55C8"/>
    <w:rsid w:val="00943740"/>
    <w:rsid w:val="009B20AC"/>
    <w:rsid w:val="00A44E63"/>
    <w:rsid w:val="00A87D96"/>
    <w:rsid w:val="00A96BAA"/>
    <w:rsid w:val="00AF468C"/>
    <w:rsid w:val="00B01F90"/>
    <w:rsid w:val="00B2497C"/>
    <w:rsid w:val="00B41FD6"/>
    <w:rsid w:val="00B567B7"/>
    <w:rsid w:val="00B639A7"/>
    <w:rsid w:val="00B67BB9"/>
    <w:rsid w:val="00B96F3D"/>
    <w:rsid w:val="00BC6695"/>
    <w:rsid w:val="00C14E6C"/>
    <w:rsid w:val="00C46C6D"/>
    <w:rsid w:val="00C63292"/>
    <w:rsid w:val="00C8291B"/>
    <w:rsid w:val="00D3044D"/>
    <w:rsid w:val="00D76615"/>
    <w:rsid w:val="00D901F3"/>
    <w:rsid w:val="00DD61C6"/>
    <w:rsid w:val="00E06B63"/>
    <w:rsid w:val="00E15FA6"/>
    <w:rsid w:val="00E63B77"/>
    <w:rsid w:val="00E653BD"/>
    <w:rsid w:val="00E72206"/>
    <w:rsid w:val="00E723A0"/>
    <w:rsid w:val="00E8620E"/>
    <w:rsid w:val="00EA7863"/>
    <w:rsid w:val="00EE1E2B"/>
    <w:rsid w:val="00F07FB3"/>
    <w:rsid w:val="00F101FB"/>
    <w:rsid w:val="00F81198"/>
    <w:rsid w:val="00F8647A"/>
    <w:rsid w:val="00FC79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6C6D"/>
    <w:pPr>
      <w:ind w:left="720"/>
      <w:contextualSpacing/>
    </w:pPr>
  </w:style>
  <w:style w:type="character" w:customStyle="1" w:styleId="ListParagraphChar">
    <w:name w:val="List Paragraph Char"/>
    <w:link w:val="ListParagraph"/>
    <w:uiPriority w:val="34"/>
    <w:locked/>
    <w:rsid w:val="00AF468C"/>
  </w:style>
  <w:style w:type="paragraph" w:customStyle="1" w:styleId="Default">
    <w:name w:val="Default"/>
    <w:rsid w:val="006C58EE"/>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unhideWhenUsed/>
    <w:rsid w:val="00582083"/>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582083"/>
    <w:rPr>
      <w:rFonts w:ascii="Consolas" w:eastAsia="Calibri" w:hAnsi="Consolas" w:cs="Times New Roman"/>
      <w:sz w:val="21"/>
      <w:szCs w:val="21"/>
    </w:rPr>
  </w:style>
  <w:style w:type="paragraph" w:customStyle="1" w:styleId="List-number-2">
    <w:name w:val="List-number-2"/>
    <w:basedOn w:val="Normal"/>
    <w:rsid w:val="00A96BAA"/>
    <w:pPr>
      <w:numPr>
        <w:ilvl w:val="1"/>
        <w:numId w:val="20"/>
      </w:numPr>
      <w:spacing w:before="60" w:after="0" w:line="240" w:lineRule="auto"/>
    </w:pPr>
    <w:rPr>
      <w:rFonts w:ascii="Arial" w:eastAsia="Times New Roman" w:hAnsi="Arial" w:cs="Times New Roman"/>
      <w:sz w:val="18"/>
      <w:szCs w:val="24"/>
    </w:rPr>
  </w:style>
  <w:style w:type="paragraph" w:customStyle="1" w:styleId="List-number-1">
    <w:name w:val="List-number-1"/>
    <w:basedOn w:val="Normal"/>
    <w:link w:val="List-number-1CharChar"/>
    <w:rsid w:val="00A96BAA"/>
    <w:pPr>
      <w:numPr>
        <w:numId w:val="20"/>
      </w:numPr>
      <w:spacing w:before="160" w:after="0" w:line="240" w:lineRule="auto"/>
    </w:pPr>
    <w:rPr>
      <w:rFonts w:ascii="Arial" w:eastAsia="Times New Roman" w:hAnsi="Arial" w:cs="Times New Roman"/>
      <w:sz w:val="18"/>
      <w:szCs w:val="24"/>
    </w:rPr>
  </w:style>
  <w:style w:type="character" w:customStyle="1" w:styleId="List-number-1CharChar">
    <w:name w:val="List-number-1 Char Char"/>
    <w:link w:val="List-number-1"/>
    <w:locked/>
    <w:rsid w:val="00A96BAA"/>
    <w:rPr>
      <w:rFonts w:ascii="Arial" w:eastAsia="Times New Roman" w:hAnsi="Arial" w:cs="Times New Roman"/>
      <w:sz w:val="18"/>
      <w:szCs w:val="24"/>
    </w:rPr>
  </w:style>
  <w:style w:type="paragraph" w:styleId="Header">
    <w:name w:val="header"/>
    <w:basedOn w:val="Normal"/>
    <w:link w:val="HeaderChar"/>
    <w:uiPriority w:val="99"/>
    <w:unhideWhenUsed/>
    <w:rsid w:val="00516B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B6F"/>
  </w:style>
  <w:style w:type="paragraph" w:styleId="Footer">
    <w:name w:val="footer"/>
    <w:basedOn w:val="Normal"/>
    <w:link w:val="FooterChar"/>
    <w:uiPriority w:val="99"/>
    <w:unhideWhenUsed/>
    <w:rsid w:val="00516B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B6F"/>
  </w:style>
  <w:style w:type="paragraph" w:styleId="BalloonText">
    <w:name w:val="Balloon Text"/>
    <w:basedOn w:val="Normal"/>
    <w:link w:val="BalloonTextChar"/>
    <w:uiPriority w:val="99"/>
    <w:semiHidden/>
    <w:unhideWhenUsed/>
    <w:rsid w:val="005426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69B"/>
    <w:rPr>
      <w:rFonts w:ascii="Tahoma" w:hAnsi="Tahoma" w:cs="Tahoma"/>
      <w:sz w:val="16"/>
      <w:szCs w:val="16"/>
    </w:rPr>
  </w:style>
  <w:style w:type="character" w:styleId="CommentReference">
    <w:name w:val="annotation reference"/>
    <w:basedOn w:val="DefaultParagraphFont"/>
    <w:uiPriority w:val="99"/>
    <w:semiHidden/>
    <w:unhideWhenUsed/>
    <w:rsid w:val="00EA7863"/>
    <w:rPr>
      <w:sz w:val="16"/>
      <w:szCs w:val="16"/>
    </w:rPr>
  </w:style>
  <w:style w:type="paragraph" w:styleId="CommentText">
    <w:name w:val="annotation text"/>
    <w:basedOn w:val="Normal"/>
    <w:link w:val="CommentTextChar"/>
    <w:uiPriority w:val="99"/>
    <w:semiHidden/>
    <w:unhideWhenUsed/>
    <w:rsid w:val="00EA7863"/>
    <w:pPr>
      <w:spacing w:line="240" w:lineRule="auto"/>
    </w:pPr>
    <w:rPr>
      <w:sz w:val="20"/>
      <w:szCs w:val="20"/>
    </w:rPr>
  </w:style>
  <w:style w:type="character" w:customStyle="1" w:styleId="CommentTextChar">
    <w:name w:val="Comment Text Char"/>
    <w:basedOn w:val="DefaultParagraphFont"/>
    <w:link w:val="CommentText"/>
    <w:uiPriority w:val="99"/>
    <w:semiHidden/>
    <w:rsid w:val="00EA7863"/>
    <w:rPr>
      <w:sz w:val="20"/>
      <w:szCs w:val="20"/>
    </w:rPr>
  </w:style>
  <w:style w:type="paragraph" w:styleId="CommentSubject">
    <w:name w:val="annotation subject"/>
    <w:basedOn w:val="CommentText"/>
    <w:next w:val="CommentText"/>
    <w:link w:val="CommentSubjectChar"/>
    <w:uiPriority w:val="99"/>
    <w:semiHidden/>
    <w:unhideWhenUsed/>
    <w:rsid w:val="00EA7863"/>
    <w:rPr>
      <w:b/>
      <w:bCs/>
    </w:rPr>
  </w:style>
  <w:style w:type="character" w:customStyle="1" w:styleId="CommentSubjectChar">
    <w:name w:val="Comment Subject Char"/>
    <w:basedOn w:val="CommentTextChar"/>
    <w:link w:val="CommentSubject"/>
    <w:uiPriority w:val="99"/>
    <w:semiHidden/>
    <w:rsid w:val="00EA786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6C6D"/>
    <w:pPr>
      <w:ind w:left="720"/>
      <w:contextualSpacing/>
    </w:pPr>
  </w:style>
  <w:style w:type="character" w:customStyle="1" w:styleId="ListParagraphChar">
    <w:name w:val="List Paragraph Char"/>
    <w:link w:val="ListParagraph"/>
    <w:uiPriority w:val="34"/>
    <w:locked/>
    <w:rsid w:val="00AF468C"/>
  </w:style>
  <w:style w:type="paragraph" w:customStyle="1" w:styleId="Default">
    <w:name w:val="Default"/>
    <w:rsid w:val="006C58EE"/>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unhideWhenUsed/>
    <w:rsid w:val="00582083"/>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582083"/>
    <w:rPr>
      <w:rFonts w:ascii="Consolas" w:eastAsia="Calibri" w:hAnsi="Consolas" w:cs="Times New Roman"/>
      <w:sz w:val="21"/>
      <w:szCs w:val="21"/>
    </w:rPr>
  </w:style>
  <w:style w:type="paragraph" w:customStyle="1" w:styleId="List-number-2">
    <w:name w:val="List-number-2"/>
    <w:basedOn w:val="Normal"/>
    <w:rsid w:val="00A96BAA"/>
    <w:pPr>
      <w:numPr>
        <w:ilvl w:val="1"/>
        <w:numId w:val="20"/>
      </w:numPr>
      <w:spacing w:before="60" w:after="0" w:line="240" w:lineRule="auto"/>
    </w:pPr>
    <w:rPr>
      <w:rFonts w:ascii="Arial" w:eastAsia="Times New Roman" w:hAnsi="Arial" w:cs="Times New Roman"/>
      <w:sz w:val="18"/>
      <w:szCs w:val="24"/>
    </w:rPr>
  </w:style>
  <w:style w:type="paragraph" w:customStyle="1" w:styleId="List-number-1">
    <w:name w:val="List-number-1"/>
    <w:basedOn w:val="Normal"/>
    <w:link w:val="List-number-1CharChar"/>
    <w:rsid w:val="00A96BAA"/>
    <w:pPr>
      <w:numPr>
        <w:numId w:val="20"/>
      </w:numPr>
      <w:spacing w:before="160" w:after="0" w:line="240" w:lineRule="auto"/>
    </w:pPr>
    <w:rPr>
      <w:rFonts w:ascii="Arial" w:eastAsia="Times New Roman" w:hAnsi="Arial" w:cs="Times New Roman"/>
      <w:sz w:val="18"/>
      <w:szCs w:val="24"/>
    </w:rPr>
  </w:style>
  <w:style w:type="character" w:customStyle="1" w:styleId="List-number-1CharChar">
    <w:name w:val="List-number-1 Char Char"/>
    <w:link w:val="List-number-1"/>
    <w:locked/>
    <w:rsid w:val="00A96BAA"/>
    <w:rPr>
      <w:rFonts w:ascii="Arial" w:eastAsia="Times New Roman" w:hAnsi="Arial" w:cs="Times New Roman"/>
      <w:sz w:val="18"/>
      <w:szCs w:val="24"/>
    </w:rPr>
  </w:style>
  <w:style w:type="paragraph" w:styleId="Header">
    <w:name w:val="header"/>
    <w:basedOn w:val="Normal"/>
    <w:link w:val="HeaderChar"/>
    <w:uiPriority w:val="99"/>
    <w:unhideWhenUsed/>
    <w:rsid w:val="00516B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B6F"/>
  </w:style>
  <w:style w:type="paragraph" w:styleId="Footer">
    <w:name w:val="footer"/>
    <w:basedOn w:val="Normal"/>
    <w:link w:val="FooterChar"/>
    <w:uiPriority w:val="99"/>
    <w:unhideWhenUsed/>
    <w:rsid w:val="00516B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B6F"/>
  </w:style>
  <w:style w:type="paragraph" w:styleId="BalloonText">
    <w:name w:val="Balloon Text"/>
    <w:basedOn w:val="Normal"/>
    <w:link w:val="BalloonTextChar"/>
    <w:uiPriority w:val="99"/>
    <w:semiHidden/>
    <w:unhideWhenUsed/>
    <w:rsid w:val="005426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69B"/>
    <w:rPr>
      <w:rFonts w:ascii="Tahoma" w:hAnsi="Tahoma" w:cs="Tahoma"/>
      <w:sz w:val="16"/>
      <w:szCs w:val="16"/>
    </w:rPr>
  </w:style>
  <w:style w:type="character" w:styleId="CommentReference">
    <w:name w:val="annotation reference"/>
    <w:basedOn w:val="DefaultParagraphFont"/>
    <w:uiPriority w:val="99"/>
    <w:semiHidden/>
    <w:unhideWhenUsed/>
    <w:rsid w:val="00EA7863"/>
    <w:rPr>
      <w:sz w:val="16"/>
      <w:szCs w:val="16"/>
    </w:rPr>
  </w:style>
  <w:style w:type="paragraph" w:styleId="CommentText">
    <w:name w:val="annotation text"/>
    <w:basedOn w:val="Normal"/>
    <w:link w:val="CommentTextChar"/>
    <w:uiPriority w:val="99"/>
    <w:semiHidden/>
    <w:unhideWhenUsed/>
    <w:rsid w:val="00EA7863"/>
    <w:pPr>
      <w:spacing w:line="240" w:lineRule="auto"/>
    </w:pPr>
    <w:rPr>
      <w:sz w:val="20"/>
      <w:szCs w:val="20"/>
    </w:rPr>
  </w:style>
  <w:style w:type="character" w:customStyle="1" w:styleId="CommentTextChar">
    <w:name w:val="Comment Text Char"/>
    <w:basedOn w:val="DefaultParagraphFont"/>
    <w:link w:val="CommentText"/>
    <w:uiPriority w:val="99"/>
    <w:semiHidden/>
    <w:rsid w:val="00EA7863"/>
    <w:rPr>
      <w:sz w:val="20"/>
      <w:szCs w:val="20"/>
    </w:rPr>
  </w:style>
  <w:style w:type="paragraph" w:styleId="CommentSubject">
    <w:name w:val="annotation subject"/>
    <w:basedOn w:val="CommentText"/>
    <w:next w:val="CommentText"/>
    <w:link w:val="CommentSubjectChar"/>
    <w:uiPriority w:val="99"/>
    <w:semiHidden/>
    <w:unhideWhenUsed/>
    <w:rsid w:val="00EA7863"/>
    <w:rPr>
      <w:b/>
      <w:bCs/>
    </w:rPr>
  </w:style>
  <w:style w:type="character" w:customStyle="1" w:styleId="CommentSubjectChar">
    <w:name w:val="Comment Subject Char"/>
    <w:basedOn w:val="CommentTextChar"/>
    <w:link w:val="CommentSubject"/>
    <w:uiPriority w:val="99"/>
    <w:semiHidden/>
    <w:rsid w:val="00EA78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58044-D695-420F-A574-F1B009AC4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DACE6E2D</Template>
  <TotalTime>632</TotalTime>
  <Pages>1</Pages>
  <Words>1428</Words>
  <Characters>8146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AusAID</Company>
  <LinksUpToDate>false</LinksUpToDate>
  <CharactersWithSpaces>9555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Asif Khan</dc:creator>
  <cp:lastModifiedBy>Tooth, Geoff</cp:lastModifiedBy>
  <cp:revision>4</cp:revision>
  <cp:lastPrinted>2013-10-29T07:27:00Z</cp:lastPrinted>
  <dcterms:created xsi:type="dcterms:W3CDTF">2013-10-28T13:50:00Z</dcterms:created>
  <dcterms:modified xsi:type="dcterms:W3CDTF">2013-10-29T16:16:00Z</dcterms:modified>
</cp:coreProperties>
</file>